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4"/>
        <w:gridCol w:w="1709"/>
      </w:tblGrid>
      <w:tr w:rsidR="001B5369" w:rsidRPr="000443D1" w:rsidTr="001B5369">
        <w:trPr>
          <w:trHeight w:val="1560"/>
        </w:trPr>
        <w:tc>
          <w:tcPr>
            <w:tcW w:w="9613" w:type="dxa"/>
            <w:gridSpan w:val="2"/>
            <w:tcBorders>
              <w:top w:val="single" w:sz="36" w:space="0" w:color="auto"/>
              <w:left w:val="nil"/>
              <w:bottom w:val="single" w:sz="36" w:space="0" w:color="auto"/>
              <w:right w:val="nil"/>
            </w:tcBorders>
          </w:tcPr>
          <w:p w:rsidR="00B71F30" w:rsidRPr="00B71F30" w:rsidRDefault="00B71F30" w:rsidP="00B71F30">
            <w:pPr>
              <w:pStyle w:val="af5"/>
              <w:spacing w:before="240"/>
              <w:jc w:val="center"/>
              <w:rPr>
                <w:rFonts w:ascii="Arial" w:hAnsi="Arial" w:cs="Arial"/>
                <w:b/>
                <w:sz w:val="22"/>
                <w:szCs w:val="22"/>
              </w:rPr>
            </w:pPr>
            <w:r w:rsidRPr="00B71F30">
              <w:rPr>
                <w:rFonts w:ascii="Arial" w:hAnsi="Arial" w:cs="Arial"/>
                <w:b/>
                <w:sz w:val="22"/>
                <w:szCs w:val="22"/>
              </w:rPr>
              <w:t>ЕВРАЗИЙСКИЙ СОВЕТ ПО СТАНДАРТИЗАЦИИ, МЕТРОЛОГИИ И СЕРТИФИКАЦИИ</w:t>
            </w:r>
          </w:p>
          <w:p w:rsidR="00B71F30" w:rsidRPr="00B71F30" w:rsidRDefault="00B71F30" w:rsidP="00B71F30">
            <w:pPr>
              <w:pStyle w:val="af5"/>
              <w:spacing w:before="240"/>
              <w:jc w:val="center"/>
              <w:rPr>
                <w:rFonts w:ascii="Arial" w:hAnsi="Arial" w:cs="Arial"/>
                <w:b/>
                <w:sz w:val="22"/>
                <w:szCs w:val="22"/>
                <w:lang w:val="en-US"/>
              </w:rPr>
            </w:pPr>
            <w:r w:rsidRPr="00B71F30">
              <w:rPr>
                <w:rFonts w:ascii="Arial" w:hAnsi="Arial" w:cs="Arial"/>
                <w:b/>
                <w:sz w:val="22"/>
                <w:szCs w:val="22"/>
                <w:lang w:val="en-US"/>
              </w:rPr>
              <w:t>(</w:t>
            </w:r>
            <w:r w:rsidRPr="00B71F30">
              <w:rPr>
                <w:rFonts w:ascii="Arial" w:hAnsi="Arial" w:cs="Arial"/>
                <w:b/>
                <w:sz w:val="22"/>
                <w:szCs w:val="22"/>
              </w:rPr>
              <w:t>ЕАСС</w:t>
            </w:r>
            <w:r w:rsidRPr="00B71F30">
              <w:rPr>
                <w:rFonts w:ascii="Arial" w:hAnsi="Arial" w:cs="Arial"/>
                <w:b/>
                <w:sz w:val="22"/>
                <w:szCs w:val="22"/>
                <w:lang w:val="en-US"/>
              </w:rPr>
              <w:t>)</w:t>
            </w:r>
          </w:p>
          <w:p w:rsidR="00B71F30" w:rsidRPr="00B71F30" w:rsidRDefault="00B71F30" w:rsidP="00B71F30">
            <w:pPr>
              <w:pStyle w:val="af5"/>
              <w:spacing w:before="240"/>
              <w:jc w:val="center"/>
              <w:rPr>
                <w:rFonts w:ascii="Arial" w:hAnsi="Arial" w:cs="Arial"/>
                <w:b/>
                <w:sz w:val="22"/>
                <w:szCs w:val="22"/>
                <w:lang w:val="en-US"/>
              </w:rPr>
            </w:pPr>
            <w:r w:rsidRPr="00B71F30">
              <w:rPr>
                <w:rFonts w:ascii="Arial" w:hAnsi="Arial" w:cs="Arial"/>
                <w:b/>
                <w:sz w:val="22"/>
                <w:szCs w:val="22"/>
                <w:lang w:val="en-US"/>
              </w:rPr>
              <w:t>EURO-ASIAN COUNCIL FOR STANDARDIZATION, METROLOGY AND CERTIFICATION</w:t>
            </w:r>
          </w:p>
          <w:p w:rsidR="001B5369" w:rsidRPr="00B71F30" w:rsidRDefault="00B71F30" w:rsidP="00B71F30">
            <w:pPr>
              <w:pStyle w:val="af5"/>
              <w:spacing w:after="120"/>
              <w:jc w:val="center"/>
              <w:rPr>
                <w:sz w:val="22"/>
                <w:szCs w:val="22"/>
              </w:rPr>
            </w:pPr>
            <w:r w:rsidRPr="00B71F30">
              <w:rPr>
                <w:rFonts w:ascii="Arial" w:hAnsi="Arial" w:cs="Arial"/>
                <w:b/>
                <w:sz w:val="22"/>
                <w:szCs w:val="22"/>
              </w:rPr>
              <w:t>(EASC)</w:t>
            </w:r>
          </w:p>
        </w:tc>
      </w:tr>
      <w:tr w:rsidR="00100C89" w:rsidRPr="000443D1" w:rsidTr="00712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20"/>
        </w:trPr>
        <w:tc>
          <w:tcPr>
            <w:tcW w:w="7904" w:type="dxa"/>
            <w:tcBorders>
              <w:bottom w:val="single" w:sz="36" w:space="0" w:color="auto"/>
            </w:tcBorders>
            <w:vAlign w:val="center"/>
          </w:tcPr>
          <w:p w:rsidR="0099407E" w:rsidRPr="000443D1" w:rsidRDefault="00100C89" w:rsidP="001B5369">
            <w:pPr>
              <w:pStyle w:val="af5"/>
              <w:spacing w:before="600" w:line="360" w:lineRule="auto"/>
              <w:jc w:val="center"/>
              <w:rPr>
                <w:rFonts w:ascii="Arial" w:hAnsi="Arial" w:cs="Arial"/>
                <w:b/>
                <w:sz w:val="28"/>
                <w:szCs w:val="28"/>
                <w:lang w:val="en-US"/>
              </w:rPr>
            </w:pPr>
            <w:r w:rsidRPr="000443D1">
              <w:rPr>
                <w:rFonts w:ascii="Arial" w:hAnsi="Arial" w:cs="Arial"/>
                <w:b/>
                <w:sz w:val="28"/>
                <w:szCs w:val="28"/>
              </w:rPr>
              <w:t>МЕЖГОСУДАРСТВЕННЫЙ</w:t>
            </w:r>
          </w:p>
          <w:p w:rsidR="00100C89" w:rsidRPr="000443D1" w:rsidRDefault="00100C89" w:rsidP="00A51862">
            <w:pPr>
              <w:pStyle w:val="af5"/>
              <w:spacing w:line="360" w:lineRule="auto"/>
              <w:ind w:right="-1"/>
              <w:jc w:val="center"/>
              <w:rPr>
                <w:rFonts w:ascii="Arial" w:hAnsi="Arial" w:cs="Arial"/>
                <w:b/>
                <w:sz w:val="28"/>
                <w:szCs w:val="28"/>
              </w:rPr>
            </w:pPr>
            <w:r w:rsidRPr="000443D1">
              <w:rPr>
                <w:rFonts w:ascii="Arial" w:hAnsi="Arial" w:cs="Arial"/>
                <w:b/>
                <w:sz w:val="28"/>
                <w:szCs w:val="28"/>
              </w:rPr>
              <w:t>СТАНДАРТ</w:t>
            </w:r>
          </w:p>
        </w:tc>
        <w:tc>
          <w:tcPr>
            <w:tcW w:w="1709" w:type="dxa"/>
            <w:tcBorders>
              <w:bottom w:val="single" w:sz="36" w:space="0" w:color="auto"/>
            </w:tcBorders>
            <w:vAlign w:val="center"/>
          </w:tcPr>
          <w:p w:rsidR="001B5369" w:rsidRPr="000443D1" w:rsidRDefault="00100C89" w:rsidP="001B5369">
            <w:pPr>
              <w:pStyle w:val="af5"/>
              <w:rPr>
                <w:rFonts w:ascii="Arial" w:hAnsi="Arial" w:cs="Arial"/>
                <w:b/>
                <w:sz w:val="28"/>
                <w:szCs w:val="28"/>
              </w:rPr>
            </w:pPr>
            <w:r w:rsidRPr="000443D1">
              <w:rPr>
                <w:rFonts w:ascii="Arial" w:hAnsi="Arial" w:cs="Arial"/>
                <w:b/>
                <w:sz w:val="28"/>
                <w:szCs w:val="28"/>
              </w:rPr>
              <w:t>ГОСТ</w:t>
            </w:r>
          </w:p>
          <w:p w:rsidR="00100C89" w:rsidRPr="000443D1" w:rsidRDefault="006C0115" w:rsidP="006212B8">
            <w:pPr>
              <w:pStyle w:val="af5"/>
            </w:pPr>
            <w:r w:rsidRPr="000443D1">
              <w:rPr>
                <w:rFonts w:ascii="Arial" w:hAnsi="Arial" w:cs="Arial"/>
                <w:b/>
                <w:sz w:val="28"/>
                <w:szCs w:val="28"/>
              </w:rPr>
              <w:t>20276.6</w:t>
            </w:r>
            <w:r w:rsidR="00B71F30">
              <w:rPr>
                <w:rFonts w:ascii="Arial" w:hAnsi="Arial" w:cs="Arial"/>
                <w:b/>
                <w:sz w:val="28"/>
                <w:szCs w:val="28"/>
              </w:rPr>
              <w:t>–</w:t>
            </w:r>
          </w:p>
        </w:tc>
      </w:tr>
    </w:tbl>
    <w:p w:rsidR="003F5851" w:rsidRPr="000443D1" w:rsidRDefault="003F5851" w:rsidP="001B5369">
      <w:pPr>
        <w:spacing w:before="1200" w:after="120"/>
        <w:jc w:val="center"/>
        <w:rPr>
          <w:rFonts w:ascii="Arial" w:hAnsi="Arial" w:cs="Arial"/>
          <w:b/>
          <w:sz w:val="28"/>
        </w:rPr>
      </w:pPr>
      <w:r w:rsidRPr="000443D1">
        <w:rPr>
          <w:rFonts w:ascii="Arial" w:hAnsi="Arial" w:cs="Arial"/>
          <w:b/>
          <w:sz w:val="28"/>
        </w:rPr>
        <w:t>ГРУНТЫ</w:t>
      </w:r>
    </w:p>
    <w:p w:rsidR="003F5851" w:rsidRPr="000443D1" w:rsidRDefault="001B5369" w:rsidP="001B5369">
      <w:pPr>
        <w:spacing w:before="480"/>
        <w:jc w:val="center"/>
        <w:rPr>
          <w:rFonts w:ascii="Arial" w:hAnsi="Arial" w:cs="Arial"/>
          <w:b/>
          <w:sz w:val="28"/>
        </w:rPr>
      </w:pPr>
      <w:r w:rsidRPr="000443D1">
        <w:rPr>
          <w:rFonts w:ascii="Arial" w:hAnsi="Arial" w:cs="Arial"/>
          <w:b/>
          <w:sz w:val="28"/>
        </w:rPr>
        <w:t>Метод испытания лопастным</w:t>
      </w:r>
      <w:r w:rsidR="00716A26" w:rsidRPr="000443D1">
        <w:rPr>
          <w:rFonts w:ascii="Arial" w:hAnsi="Arial" w:cs="Arial"/>
          <w:b/>
          <w:sz w:val="28"/>
        </w:rPr>
        <w:t xml:space="preserve"> </w:t>
      </w:r>
      <w:proofErr w:type="spellStart"/>
      <w:r w:rsidR="00716A26" w:rsidRPr="000443D1">
        <w:rPr>
          <w:rFonts w:ascii="Arial" w:hAnsi="Arial" w:cs="Arial"/>
          <w:b/>
          <w:sz w:val="28"/>
        </w:rPr>
        <w:t>прессиометром</w:t>
      </w:r>
      <w:proofErr w:type="spellEnd"/>
    </w:p>
    <w:p w:rsidR="006E2EB9" w:rsidRPr="000443D1" w:rsidRDefault="006E2EB9" w:rsidP="001B5369">
      <w:pPr>
        <w:spacing w:before="480"/>
        <w:jc w:val="center"/>
        <w:rPr>
          <w:rFonts w:ascii="Arial" w:hAnsi="Arial" w:cs="Arial"/>
          <w:b/>
          <w:sz w:val="28"/>
        </w:rPr>
      </w:pPr>
    </w:p>
    <w:p w:rsidR="006E2EB9" w:rsidRPr="000443D1" w:rsidRDefault="006E2EB9" w:rsidP="001B5369">
      <w:pPr>
        <w:spacing w:before="480"/>
        <w:jc w:val="center"/>
        <w:rPr>
          <w:rFonts w:ascii="Arial" w:hAnsi="Arial" w:cs="Arial"/>
          <w:b/>
          <w:sz w:val="28"/>
        </w:rPr>
      </w:pPr>
    </w:p>
    <w:p w:rsidR="006E2EB9" w:rsidRPr="000443D1" w:rsidRDefault="006E2EB9" w:rsidP="001B5369">
      <w:pPr>
        <w:spacing w:before="480"/>
        <w:jc w:val="center"/>
        <w:rPr>
          <w:rFonts w:ascii="Arial" w:hAnsi="Arial" w:cs="Arial"/>
          <w:b/>
          <w:sz w:val="28"/>
        </w:rPr>
      </w:pPr>
    </w:p>
    <w:p w:rsidR="006E2EB9" w:rsidRPr="000443D1" w:rsidRDefault="006E2EB9" w:rsidP="001B5369">
      <w:pPr>
        <w:spacing w:before="480"/>
        <w:jc w:val="center"/>
        <w:rPr>
          <w:rFonts w:ascii="Arial" w:hAnsi="Arial" w:cs="Arial"/>
          <w:b/>
          <w:sz w:val="28"/>
        </w:rPr>
      </w:pPr>
    </w:p>
    <w:p w:rsidR="006E2EB9" w:rsidRPr="000443D1" w:rsidRDefault="006E2EB9" w:rsidP="001B5369">
      <w:pPr>
        <w:spacing w:before="480"/>
        <w:jc w:val="center"/>
        <w:rPr>
          <w:rFonts w:ascii="Arial" w:hAnsi="Arial" w:cs="Arial"/>
          <w:b/>
          <w:sz w:val="28"/>
        </w:rPr>
      </w:pPr>
    </w:p>
    <w:p w:rsidR="00100C89" w:rsidRDefault="00100C89" w:rsidP="006E2EB9">
      <w:pPr>
        <w:jc w:val="center"/>
        <w:rPr>
          <w:rFonts w:ascii="Arial" w:hAnsi="Arial" w:cs="Arial"/>
          <w:b/>
          <w:bCs/>
          <w:color w:val="000000"/>
          <w:szCs w:val="28"/>
        </w:rPr>
      </w:pPr>
    </w:p>
    <w:p w:rsidR="00B71F30" w:rsidRPr="000443D1" w:rsidRDefault="00B71F30" w:rsidP="006E2EB9">
      <w:pPr>
        <w:jc w:val="center"/>
        <w:rPr>
          <w:rFonts w:ascii="Arial" w:hAnsi="Arial" w:cs="Arial"/>
          <w:b/>
          <w:szCs w:val="28"/>
        </w:rPr>
      </w:pPr>
    </w:p>
    <w:tbl>
      <w:tblPr>
        <w:tblW w:w="0" w:type="auto"/>
        <w:jc w:val="center"/>
        <w:shd w:val="clear" w:color="auto" w:fill="FFFFFF"/>
        <w:tblCellMar>
          <w:left w:w="0" w:type="dxa"/>
          <w:right w:w="0" w:type="dxa"/>
        </w:tblCellMar>
        <w:tblLook w:val="04A0" w:firstRow="1" w:lastRow="0" w:firstColumn="1" w:lastColumn="0" w:noHBand="0" w:noVBand="1"/>
      </w:tblPr>
      <w:tblGrid>
        <w:gridCol w:w="62"/>
        <w:gridCol w:w="8261"/>
      </w:tblGrid>
      <w:tr w:rsidR="00F31D1C" w:rsidRPr="000443D1" w:rsidTr="00A51862">
        <w:trPr>
          <w:trHeight w:val="283"/>
          <w:jc w:val="center"/>
        </w:trPr>
        <w:tc>
          <w:tcPr>
            <w:tcW w:w="0" w:type="auto"/>
            <w:shd w:val="clear" w:color="auto" w:fill="FFFFFF"/>
            <w:tcMar>
              <w:top w:w="0" w:type="dxa"/>
              <w:left w:w="28" w:type="dxa"/>
              <w:bottom w:w="0" w:type="dxa"/>
              <w:right w:w="28" w:type="dxa"/>
            </w:tcMar>
            <w:vAlign w:val="center"/>
            <w:hideMark/>
          </w:tcPr>
          <w:p w:rsidR="00F31D1C" w:rsidRPr="000443D1" w:rsidRDefault="00F31D1C" w:rsidP="0082432F">
            <w:pPr>
              <w:shd w:val="clear" w:color="auto" w:fill="FFFFFF"/>
              <w:ind w:right="-1"/>
              <w:jc w:val="both"/>
              <w:rPr>
                <w:rFonts w:ascii="Arial" w:hAnsi="Arial" w:cs="Arial"/>
                <w:sz w:val="20"/>
                <w:szCs w:val="20"/>
              </w:rPr>
            </w:pPr>
          </w:p>
        </w:tc>
        <w:tc>
          <w:tcPr>
            <w:tcW w:w="0" w:type="auto"/>
            <w:shd w:val="clear" w:color="auto" w:fill="FFFFFF"/>
            <w:tcMar>
              <w:top w:w="0" w:type="dxa"/>
              <w:left w:w="28" w:type="dxa"/>
              <w:bottom w:w="0" w:type="dxa"/>
              <w:right w:w="28" w:type="dxa"/>
            </w:tcMar>
            <w:vAlign w:val="center"/>
            <w:hideMark/>
          </w:tcPr>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6E2EB9" w:rsidRPr="000443D1" w:rsidRDefault="006E2EB9" w:rsidP="00A51862">
            <w:pPr>
              <w:shd w:val="clear" w:color="auto" w:fill="FFFFFF"/>
              <w:ind w:right="-1"/>
              <w:jc w:val="center"/>
              <w:rPr>
                <w:rFonts w:ascii="Arial" w:hAnsi="Arial" w:cs="Arial"/>
                <w:b/>
                <w:bCs/>
                <w:szCs w:val="20"/>
              </w:rPr>
            </w:pPr>
          </w:p>
          <w:p w:rsidR="00B71F30" w:rsidRPr="00B71F30" w:rsidRDefault="00B71F30" w:rsidP="00B71F30">
            <w:pPr>
              <w:shd w:val="clear" w:color="auto" w:fill="FFFFFF"/>
              <w:ind w:right="-1"/>
              <w:jc w:val="center"/>
              <w:rPr>
                <w:rFonts w:ascii="Arial" w:hAnsi="Arial" w:cs="Arial"/>
                <w:b/>
                <w:bCs/>
                <w:szCs w:val="20"/>
              </w:rPr>
            </w:pPr>
            <w:r w:rsidRPr="00B71F30">
              <w:rPr>
                <w:rFonts w:ascii="Arial" w:hAnsi="Arial" w:cs="Arial"/>
                <w:b/>
                <w:bCs/>
                <w:szCs w:val="20"/>
              </w:rPr>
              <w:t>Минск</w:t>
            </w:r>
          </w:p>
          <w:p w:rsidR="00B71F30" w:rsidRPr="00B71F30" w:rsidRDefault="00B71F30" w:rsidP="00B71F30">
            <w:pPr>
              <w:shd w:val="clear" w:color="auto" w:fill="FFFFFF"/>
              <w:ind w:right="-1"/>
              <w:jc w:val="center"/>
              <w:rPr>
                <w:rFonts w:ascii="Arial" w:hAnsi="Arial" w:cs="Arial"/>
                <w:b/>
                <w:bCs/>
                <w:szCs w:val="20"/>
              </w:rPr>
            </w:pPr>
            <w:r w:rsidRPr="00B71F30">
              <w:rPr>
                <w:rFonts w:ascii="Arial" w:hAnsi="Arial" w:cs="Arial"/>
                <w:b/>
                <w:bCs/>
                <w:szCs w:val="20"/>
              </w:rPr>
              <w:t>Евразийский совет по стандартизации, метрологии и сертификации</w:t>
            </w:r>
          </w:p>
          <w:p w:rsidR="00F31D1C" w:rsidRPr="000443D1" w:rsidRDefault="00B71F30" w:rsidP="00B71F30">
            <w:pPr>
              <w:shd w:val="clear" w:color="auto" w:fill="FFFFFF"/>
              <w:ind w:right="-1"/>
              <w:jc w:val="center"/>
              <w:rPr>
                <w:rFonts w:ascii="Arial" w:hAnsi="Arial" w:cs="Arial"/>
                <w:sz w:val="20"/>
                <w:szCs w:val="20"/>
              </w:rPr>
            </w:pPr>
            <w:r w:rsidRPr="00B71F30">
              <w:rPr>
                <w:rFonts w:ascii="Arial" w:hAnsi="Arial" w:cs="Arial"/>
                <w:b/>
                <w:bCs/>
                <w:szCs w:val="20"/>
              </w:rPr>
              <w:t>202_</w:t>
            </w:r>
          </w:p>
        </w:tc>
      </w:tr>
    </w:tbl>
    <w:p w:rsidR="003F5851" w:rsidRPr="000443D1" w:rsidRDefault="003F5851" w:rsidP="0082432F">
      <w:pPr>
        <w:ind w:right="-1" w:firstLine="709"/>
        <w:jc w:val="both"/>
        <w:rPr>
          <w:rFonts w:ascii="Arial" w:hAnsi="Arial" w:cs="Arial"/>
        </w:rPr>
        <w:sectPr w:rsidR="003F5851" w:rsidRPr="000443D1" w:rsidSect="008B28CD">
          <w:headerReference w:type="even" r:id="rId8"/>
          <w:footerReference w:type="even" r:id="rId9"/>
          <w:endnotePr>
            <w:numFmt w:val="decimal"/>
          </w:endnotePr>
          <w:pgSz w:w="11907" w:h="16840"/>
          <w:pgMar w:top="1134" w:right="1133" w:bottom="1134" w:left="1134" w:header="720" w:footer="720" w:gutter="0"/>
          <w:cols w:space="720"/>
          <w:titlePg/>
          <w:docGrid w:linePitch="326"/>
        </w:sectPr>
      </w:pPr>
    </w:p>
    <w:p w:rsidR="00501A97" w:rsidRPr="000443D1" w:rsidRDefault="00501A97" w:rsidP="00B71F30">
      <w:pPr>
        <w:shd w:val="clear" w:color="auto" w:fill="FFFFFF"/>
        <w:autoSpaceDE w:val="0"/>
        <w:autoSpaceDN w:val="0"/>
        <w:adjustRightInd w:val="0"/>
        <w:spacing w:before="240" w:after="120" w:line="276" w:lineRule="auto"/>
        <w:jc w:val="center"/>
        <w:rPr>
          <w:rFonts w:ascii="Arial" w:eastAsia="Calibri" w:hAnsi="Arial" w:cs="Arial"/>
          <w:sz w:val="28"/>
          <w:lang w:eastAsia="en-US"/>
        </w:rPr>
      </w:pPr>
      <w:r w:rsidRPr="000443D1">
        <w:rPr>
          <w:rFonts w:ascii="Arial" w:hAnsi="Arial" w:cs="Arial"/>
          <w:b/>
          <w:bCs/>
          <w:color w:val="000000"/>
          <w:sz w:val="28"/>
          <w:lang w:eastAsia="en-US"/>
        </w:rPr>
        <w:lastRenderedPageBreak/>
        <w:t>Предисловие</w:t>
      </w:r>
    </w:p>
    <w:p w:rsidR="00B71F30" w:rsidRPr="00B71F30" w:rsidRDefault="00B71F30" w:rsidP="00B71F30">
      <w:pPr>
        <w:shd w:val="clear" w:color="auto" w:fill="FFFFFF"/>
        <w:spacing w:line="276" w:lineRule="auto"/>
        <w:ind w:firstLine="709"/>
        <w:jc w:val="both"/>
        <w:rPr>
          <w:rFonts w:ascii="Arial" w:hAnsi="Arial" w:cs="Arial"/>
          <w:color w:val="000000"/>
        </w:rPr>
      </w:pPr>
      <w:r w:rsidRPr="00B71F30">
        <w:rPr>
          <w:rFonts w:ascii="Arial" w:hAnsi="Arial" w:cs="Arial"/>
          <w:color w:val="000000"/>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59489B" w:rsidRPr="000443D1" w:rsidRDefault="00B71F30" w:rsidP="00B71F30">
      <w:pPr>
        <w:shd w:val="clear" w:color="auto" w:fill="FFFFFF"/>
        <w:spacing w:line="276" w:lineRule="auto"/>
        <w:ind w:firstLine="709"/>
        <w:jc w:val="both"/>
        <w:rPr>
          <w:rFonts w:ascii="Arial" w:hAnsi="Arial" w:cs="Arial"/>
          <w:color w:val="000000"/>
          <w:sz w:val="20"/>
          <w:szCs w:val="20"/>
        </w:rPr>
      </w:pPr>
      <w:r w:rsidRPr="00B71F30">
        <w:rPr>
          <w:rFonts w:ascii="Arial" w:hAnsi="Arial" w:cs="Arial"/>
          <w:color w:val="000000"/>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501A97" w:rsidRPr="000443D1" w:rsidRDefault="00501A97" w:rsidP="00B71F30">
      <w:pPr>
        <w:shd w:val="clear" w:color="auto" w:fill="FFFFFF"/>
        <w:autoSpaceDE w:val="0"/>
        <w:autoSpaceDN w:val="0"/>
        <w:adjustRightInd w:val="0"/>
        <w:spacing w:before="120" w:line="276" w:lineRule="auto"/>
        <w:ind w:firstLine="709"/>
        <w:jc w:val="both"/>
        <w:rPr>
          <w:rFonts w:ascii="Arial" w:eastAsia="Calibri" w:hAnsi="Arial" w:cs="Arial"/>
          <w:lang w:eastAsia="en-US"/>
        </w:rPr>
      </w:pPr>
      <w:r w:rsidRPr="000443D1">
        <w:rPr>
          <w:rFonts w:ascii="Arial" w:hAnsi="Arial" w:cs="Arial"/>
          <w:b/>
          <w:bCs/>
          <w:color w:val="000000"/>
          <w:lang w:eastAsia="en-US"/>
        </w:rPr>
        <w:t>Сведения о стандарте</w:t>
      </w:r>
    </w:p>
    <w:p w:rsidR="00B26769" w:rsidRPr="000443D1" w:rsidRDefault="007124E9" w:rsidP="00B71F30">
      <w:pPr>
        <w:spacing w:line="276" w:lineRule="auto"/>
        <w:ind w:right="-1" w:firstLine="709"/>
        <w:jc w:val="both"/>
        <w:rPr>
          <w:rFonts w:ascii="Arial" w:hAnsi="Arial" w:cs="Arial"/>
        </w:rPr>
      </w:pPr>
      <w:r w:rsidRPr="000443D1">
        <w:rPr>
          <w:rFonts w:ascii="Arial" w:hAnsi="Arial" w:cs="Arial"/>
        </w:rPr>
        <w:t>1 РАЗРАБОТАН</w:t>
      </w:r>
      <w:r w:rsidR="00B26769" w:rsidRPr="000443D1">
        <w:rPr>
          <w:rFonts w:ascii="Arial" w:hAnsi="Arial" w:cs="Arial"/>
        </w:rPr>
        <w:t xml:space="preserve"> Научно-исследовательски</w:t>
      </w:r>
      <w:r w:rsidR="00BD122A" w:rsidRPr="000443D1">
        <w:rPr>
          <w:rFonts w:ascii="Arial" w:hAnsi="Arial" w:cs="Arial"/>
        </w:rPr>
        <w:t>м</w:t>
      </w:r>
      <w:r w:rsidR="00B26769" w:rsidRPr="000443D1">
        <w:rPr>
          <w:rFonts w:ascii="Arial" w:hAnsi="Arial" w:cs="Arial"/>
        </w:rPr>
        <w:t>, проектно-изыскательски</w:t>
      </w:r>
      <w:r w:rsidR="00BD122A" w:rsidRPr="000443D1">
        <w:rPr>
          <w:rFonts w:ascii="Arial" w:hAnsi="Arial" w:cs="Arial"/>
        </w:rPr>
        <w:t>м</w:t>
      </w:r>
      <w:r w:rsidR="00B26769" w:rsidRPr="000443D1">
        <w:rPr>
          <w:rFonts w:ascii="Arial" w:hAnsi="Arial" w:cs="Arial"/>
        </w:rPr>
        <w:t xml:space="preserve"> и конструкторско-технологически</w:t>
      </w:r>
      <w:r w:rsidR="00BD122A" w:rsidRPr="000443D1">
        <w:rPr>
          <w:rFonts w:ascii="Arial" w:hAnsi="Arial" w:cs="Arial"/>
        </w:rPr>
        <w:t>м</w:t>
      </w:r>
      <w:r w:rsidR="00B26769" w:rsidRPr="000443D1">
        <w:rPr>
          <w:rFonts w:ascii="Arial" w:hAnsi="Arial" w:cs="Arial"/>
        </w:rPr>
        <w:t xml:space="preserve"> институт</w:t>
      </w:r>
      <w:r w:rsidR="00BD122A" w:rsidRPr="000443D1">
        <w:rPr>
          <w:rFonts w:ascii="Arial" w:hAnsi="Arial" w:cs="Arial"/>
        </w:rPr>
        <w:t>ом</w:t>
      </w:r>
      <w:r w:rsidR="00B26769" w:rsidRPr="000443D1">
        <w:rPr>
          <w:rFonts w:ascii="Arial" w:hAnsi="Arial" w:cs="Arial"/>
        </w:rPr>
        <w:t xml:space="preserve"> оснований и подземных сооружений им. Н.М. </w:t>
      </w:r>
      <w:proofErr w:type="spellStart"/>
      <w:r w:rsidR="00B26769" w:rsidRPr="000443D1">
        <w:rPr>
          <w:rFonts w:ascii="Arial" w:hAnsi="Arial" w:cs="Arial"/>
        </w:rPr>
        <w:t>Герсеванова</w:t>
      </w:r>
      <w:proofErr w:type="spellEnd"/>
      <w:r w:rsidR="00A51862" w:rsidRPr="000443D1">
        <w:rPr>
          <w:rFonts w:ascii="Arial" w:hAnsi="Arial" w:cs="Arial"/>
        </w:rPr>
        <w:t xml:space="preserve"> (НИИОСП им. Н.</w:t>
      </w:r>
      <w:r w:rsidR="0059489B" w:rsidRPr="000443D1">
        <w:rPr>
          <w:rFonts w:ascii="Arial" w:hAnsi="Arial" w:cs="Arial"/>
        </w:rPr>
        <w:t xml:space="preserve">М. </w:t>
      </w:r>
      <w:proofErr w:type="spellStart"/>
      <w:r w:rsidR="0059489B" w:rsidRPr="000443D1">
        <w:rPr>
          <w:rFonts w:ascii="Arial" w:hAnsi="Arial" w:cs="Arial"/>
        </w:rPr>
        <w:t>Герсеванова</w:t>
      </w:r>
      <w:proofErr w:type="spellEnd"/>
      <w:r w:rsidR="0059489B" w:rsidRPr="000443D1">
        <w:rPr>
          <w:rFonts w:ascii="Arial" w:hAnsi="Arial" w:cs="Arial"/>
        </w:rPr>
        <w:t xml:space="preserve">) – институтом </w:t>
      </w:r>
      <w:r w:rsidR="00B26769" w:rsidRPr="000443D1">
        <w:rPr>
          <w:rFonts w:ascii="Arial" w:hAnsi="Arial" w:cs="Arial"/>
        </w:rPr>
        <w:t>АО «НИЦ «Строительство»</w:t>
      </w:r>
    </w:p>
    <w:p w:rsidR="00522C2D" w:rsidRPr="000443D1" w:rsidRDefault="006675B5" w:rsidP="00B71F30">
      <w:pPr>
        <w:spacing w:line="276" w:lineRule="auto"/>
        <w:ind w:right="-1" w:firstLine="709"/>
        <w:jc w:val="both"/>
        <w:rPr>
          <w:rFonts w:ascii="Arial" w:hAnsi="Arial" w:cs="Arial"/>
        </w:rPr>
      </w:pPr>
      <w:r w:rsidRPr="000443D1">
        <w:rPr>
          <w:rFonts w:ascii="Arial" w:hAnsi="Arial" w:cs="Arial"/>
        </w:rPr>
        <w:t>2 ВНЕС</w:t>
      </w:r>
      <w:r w:rsidR="00E25340" w:rsidRPr="000443D1">
        <w:rPr>
          <w:rFonts w:ascii="Arial" w:hAnsi="Arial" w:cs="Arial"/>
        </w:rPr>
        <w:t>Е</w:t>
      </w:r>
      <w:r w:rsidR="00522C2D" w:rsidRPr="000443D1">
        <w:rPr>
          <w:rFonts w:ascii="Arial" w:hAnsi="Arial" w:cs="Arial"/>
        </w:rPr>
        <w:t>Н Техническим комитетом по стандартизации ТК 465 «Строительство»</w:t>
      </w:r>
    </w:p>
    <w:p w:rsidR="00A27750" w:rsidRPr="000443D1" w:rsidRDefault="00A27750" w:rsidP="00B71F30">
      <w:pPr>
        <w:spacing w:line="276" w:lineRule="auto"/>
        <w:ind w:right="-1" w:firstLine="709"/>
        <w:jc w:val="both"/>
        <w:rPr>
          <w:rFonts w:ascii="Arial" w:hAnsi="Arial" w:cs="Arial"/>
        </w:rPr>
      </w:pPr>
      <w:r w:rsidRPr="000443D1">
        <w:rPr>
          <w:rFonts w:ascii="Arial" w:hAnsi="Arial" w:cs="Arial"/>
        </w:rPr>
        <w:t xml:space="preserve">3 ПРИНЯТ </w:t>
      </w:r>
      <w:r w:rsidR="00B71F30" w:rsidRPr="00B71F30">
        <w:rPr>
          <w:rFonts w:ascii="Arial" w:hAnsi="Arial" w:cs="Arial"/>
        </w:rPr>
        <w:t>Евразийским</w:t>
      </w:r>
      <w:r w:rsidR="0059489B" w:rsidRPr="000443D1">
        <w:rPr>
          <w:rFonts w:ascii="Arial" w:hAnsi="Arial" w:cs="Arial"/>
        </w:rPr>
        <w:t xml:space="preserve"> советом по </w:t>
      </w:r>
      <w:r w:rsidR="008E71AD" w:rsidRPr="000443D1">
        <w:rPr>
          <w:rFonts w:ascii="Arial" w:hAnsi="Arial" w:cs="Arial"/>
        </w:rPr>
        <w:t>стандартиза</w:t>
      </w:r>
      <w:r w:rsidRPr="000443D1">
        <w:rPr>
          <w:rFonts w:ascii="Arial" w:hAnsi="Arial" w:cs="Arial"/>
        </w:rPr>
        <w:t>ции,</w:t>
      </w:r>
      <w:r w:rsidR="0059489B" w:rsidRPr="000443D1">
        <w:rPr>
          <w:rFonts w:ascii="Arial" w:hAnsi="Arial" w:cs="Arial"/>
        </w:rPr>
        <w:t xml:space="preserve"> метрологии и сертификации</w:t>
      </w:r>
      <w:r w:rsidRPr="000443D1">
        <w:rPr>
          <w:rFonts w:ascii="Arial" w:hAnsi="Arial" w:cs="Arial"/>
        </w:rPr>
        <w:t xml:space="preserve"> (протокол </w:t>
      </w:r>
      <w:r w:rsidR="0059489B" w:rsidRPr="000443D1">
        <w:rPr>
          <w:rFonts w:ascii="Arial" w:hAnsi="Arial" w:cs="Arial"/>
        </w:rPr>
        <w:t xml:space="preserve">от             </w:t>
      </w:r>
      <w:r w:rsidRPr="000443D1">
        <w:rPr>
          <w:rFonts w:ascii="Arial" w:hAnsi="Arial" w:cs="Arial"/>
        </w:rPr>
        <w:t xml:space="preserve">№   </w:t>
      </w:r>
      <w:r w:rsidR="0059489B" w:rsidRPr="000443D1">
        <w:rPr>
          <w:rFonts w:ascii="Arial" w:hAnsi="Arial" w:cs="Arial"/>
        </w:rPr>
        <w:t xml:space="preserve">   </w:t>
      </w:r>
      <w:proofErr w:type="gramStart"/>
      <w:r w:rsidR="0059489B" w:rsidRPr="000443D1">
        <w:rPr>
          <w:rFonts w:ascii="Arial" w:hAnsi="Arial" w:cs="Arial"/>
        </w:rPr>
        <w:t xml:space="preserve"> </w:t>
      </w:r>
      <w:r w:rsidRPr="000443D1">
        <w:rPr>
          <w:rFonts w:ascii="Arial" w:hAnsi="Arial" w:cs="Arial"/>
        </w:rPr>
        <w:t xml:space="preserve"> )</w:t>
      </w:r>
      <w:proofErr w:type="gramEnd"/>
    </w:p>
    <w:p w:rsidR="00A27750" w:rsidRPr="000443D1" w:rsidRDefault="00A27750" w:rsidP="00B71F30">
      <w:pPr>
        <w:spacing w:line="276" w:lineRule="auto"/>
        <w:ind w:firstLine="709"/>
        <w:jc w:val="both"/>
        <w:rPr>
          <w:rFonts w:ascii="Arial" w:hAnsi="Arial" w:cs="Arial"/>
        </w:rPr>
      </w:pPr>
      <w:r w:rsidRPr="000443D1">
        <w:rPr>
          <w:rFonts w:ascii="Arial" w:hAnsi="Arial" w:cs="Arial"/>
        </w:rPr>
        <w:t>За принятие проголосовали:</w:t>
      </w:r>
    </w:p>
    <w:tbl>
      <w:tblPr>
        <w:tblW w:w="9498" w:type="dxa"/>
        <w:tblInd w:w="-102" w:type="dxa"/>
        <w:tblLayout w:type="fixed"/>
        <w:tblCellMar>
          <w:left w:w="40" w:type="dxa"/>
          <w:right w:w="40" w:type="dxa"/>
        </w:tblCellMar>
        <w:tblLook w:val="0000" w:firstRow="0" w:lastRow="0" w:firstColumn="0" w:lastColumn="0" w:noHBand="0" w:noVBand="0"/>
      </w:tblPr>
      <w:tblGrid>
        <w:gridCol w:w="3261"/>
        <w:gridCol w:w="2410"/>
        <w:gridCol w:w="3827"/>
      </w:tblGrid>
      <w:tr w:rsidR="00501A97" w:rsidRPr="000443D1" w:rsidTr="00017933">
        <w:trPr>
          <w:trHeight w:val="712"/>
        </w:trPr>
        <w:tc>
          <w:tcPr>
            <w:tcW w:w="3261" w:type="dxa"/>
            <w:tcBorders>
              <w:top w:val="single" w:sz="6" w:space="0" w:color="auto"/>
              <w:left w:val="single" w:sz="6" w:space="0" w:color="auto"/>
              <w:bottom w:val="double" w:sz="4" w:space="0" w:color="auto"/>
              <w:right w:val="single" w:sz="6" w:space="0" w:color="auto"/>
            </w:tcBorders>
            <w:shd w:val="clear" w:color="auto" w:fill="FFFFFF"/>
          </w:tcPr>
          <w:p w:rsidR="00501A97" w:rsidRPr="000443D1" w:rsidRDefault="00501A97" w:rsidP="005E35EA">
            <w:pPr>
              <w:pStyle w:val="af5"/>
              <w:jc w:val="center"/>
              <w:rPr>
                <w:rFonts w:ascii="Arial" w:eastAsia="Calibri" w:hAnsi="Arial" w:cs="Arial"/>
                <w:sz w:val="22"/>
                <w:szCs w:val="22"/>
                <w:lang w:eastAsia="en-US"/>
              </w:rPr>
            </w:pPr>
            <w:r w:rsidRPr="000443D1">
              <w:rPr>
                <w:rFonts w:ascii="Arial" w:hAnsi="Arial" w:cs="Arial"/>
                <w:sz w:val="22"/>
                <w:szCs w:val="22"/>
                <w:lang w:eastAsia="en-US"/>
              </w:rPr>
              <w:t>Краткое наименование страны по МК (ИСО 31</w:t>
            </w:r>
            <w:r w:rsidRPr="000443D1">
              <w:rPr>
                <w:rFonts w:ascii="Arial" w:hAnsi="Arial" w:cs="Arial"/>
                <w:iCs/>
                <w:sz w:val="22"/>
                <w:szCs w:val="22"/>
                <w:lang w:eastAsia="en-US"/>
              </w:rPr>
              <w:t>66)</w:t>
            </w:r>
            <w:r w:rsidRPr="000443D1">
              <w:rPr>
                <w:rFonts w:ascii="Arial" w:hAnsi="Arial" w:cs="Arial"/>
                <w:i/>
                <w:iCs/>
                <w:sz w:val="22"/>
                <w:szCs w:val="22"/>
                <w:lang w:eastAsia="en-US"/>
              </w:rPr>
              <w:t xml:space="preserve"> </w:t>
            </w:r>
            <w:r w:rsidRPr="000443D1">
              <w:rPr>
                <w:rFonts w:ascii="Arial" w:hAnsi="Arial" w:cs="Arial"/>
                <w:sz w:val="22"/>
                <w:szCs w:val="22"/>
                <w:lang w:eastAsia="en-US"/>
              </w:rPr>
              <w:t>004</w:t>
            </w:r>
            <w:r w:rsidR="005E35EA" w:rsidRPr="000443D1">
              <w:rPr>
                <w:rFonts w:ascii="Arial" w:hAnsi="Arial" w:cs="Arial"/>
                <w:sz w:val="22"/>
                <w:szCs w:val="22"/>
                <w:lang w:eastAsia="en-US"/>
              </w:rPr>
              <w:t>—</w:t>
            </w:r>
            <w:r w:rsidRPr="000443D1">
              <w:rPr>
                <w:rFonts w:ascii="Arial" w:hAnsi="Arial" w:cs="Arial"/>
                <w:sz w:val="22"/>
                <w:szCs w:val="22"/>
                <w:lang w:eastAsia="en-US"/>
              </w:rPr>
              <w:t>97</w:t>
            </w:r>
          </w:p>
        </w:tc>
        <w:tc>
          <w:tcPr>
            <w:tcW w:w="2410" w:type="dxa"/>
            <w:tcBorders>
              <w:top w:val="single" w:sz="6" w:space="0" w:color="auto"/>
              <w:left w:val="single" w:sz="6" w:space="0" w:color="auto"/>
              <w:bottom w:val="double" w:sz="4" w:space="0" w:color="auto"/>
              <w:right w:val="single" w:sz="6" w:space="0" w:color="auto"/>
            </w:tcBorders>
            <w:shd w:val="clear" w:color="auto" w:fill="FFFFFF"/>
          </w:tcPr>
          <w:p w:rsidR="00501A97" w:rsidRPr="000443D1" w:rsidRDefault="00501A97" w:rsidP="005E35EA">
            <w:pPr>
              <w:pStyle w:val="af5"/>
              <w:jc w:val="center"/>
              <w:rPr>
                <w:rFonts w:ascii="Arial" w:eastAsia="Calibri" w:hAnsi="Arial" w:cs="Arial"/>
                <w:sz w:val="22"/>
                <w:szCs w:val="22"/>
                <w:lang w:eastAsia="en-US"/>
              </w:rPr>
            </w:pPr>
            <w:r w:rsidRPr="000443D1">
              <w:rPr>
                <w:rFonts w:ascii="Arial" w:hAnsi="Arial" w:cs="Arial"/>
                <w:sz w:val="22"/>
                <w:szCs w:val="22"/>
                <w:lang w:eastAsia="en-US"/>
              </w:rPr>
              <w:t>Код страны по МК (ИСО 3166) 004</w:t>
            </w:r>
            <w:r w:rsidR="005E35EA" w:rsidRPr="000443D1">
              <w:rPr>
                <w:rFonts w:ascii="Arial" w:hAnsi="Arial" w:cs="Arial"/>
                <w:sz w:val="22"/>
                <w:szCs w:val="22"/>
                <w:lang w:eastAsia="en-US"/>
              </w:rPr>
              <w:t>—</w:t>
            </w:r>
            <w:r w:rsidRPr="000443D1">
              <w:rPr>
                <w:rFonts w:ascii="Arial" w:hAnsi="Arial" w:cs="Arial"/>
                <w:sz w:val="22"/>
                <w:szCs w:val="22"/>
                <w:lang w:eastAsia="en-US"/>
              </w:rPr>
              <w:t>97</w:t>
            </w:r>
          </w:p>
        </w:tc>
        <w:tc>
          <w:tcPr>
            <w:tcW w:w="3827" w:type="dxa"/>
            <w:tcBorders>
              <w:top w:val="single" w:sz="6" w:space="0" w:color="auto"/>
              <w:left w:val="single" w:sz="6" w:space="0" w:color="auto"/>
              <w:bottom w:val="double" w:sz="4" w:space="0" w:color="auto"/>
              <w:right w:val="single" w:sz="6" w:space="0" w:color="auto"/>
            </w:tcBorders>
            <w:shd w:val="clear" w:color="auto" w:fill="FFFFFF"/>
          </w:tcPr>
          <w:p w:rsidR="00501A97" w:rsidRPr="000443D1" w:rsidRDefault="00501A97" w:rsidP="005E35EA">
            <w:pPr>
              <w:pStyle w:val="af5"/>
              <w:jc w:val="center"/>
              <w:rPr>
                <w:rFonts w:ascii="Arial" w:eastAsia="Calibri" w:hAnsi="Arial" w:cs="Arial"/>
                <w:sz w:val="22"/>
                <w:szCs w:val="22"/>
                <w:lang w:eastAsia="en-US"/>
              </w:rPr>
            </w:pPr>
            <w:r w:rsidRPr="000443D1">
              <w:rPr>
                <w:rFonts w:ascii="Arial" w:hAnsi="Arial" w:cs="Arial"/>
                <w:sz w:val="22"/>
                <w:szCs w:val="22"/>
                <w:lang w:eastAsia="en-US"/>
              </w:rPr>
              <w:t>Сокращенное наименование</w:t>
            </w:r>
            <w:r w:rsidR="0059489B" w:rsidRPr="000443D1">
              <w:rPr>
                <w:rFonts w:ascii="Arial" w:hAnsi="Arial" w:cs="Arial"/>
                <w:sz w:val="22"/>
                <w:szCs w:val="22"/>
                <w:lang w:eastAsia="en-US"/>
              </w:rPr>
              <w:t xml:space="preserve"> национального</w:t>
            </w:r>
            <w:r w:rsidRPr="000443D1">
              <w:rPr>
                <w:rFonts w:ascii="Arial" w:hAnsi="Arial" w:cs="Arial"/>
                <w:sz w:val="22"/>
                <w:szCs w:val="22"/>
                <w:lang w:eastAsia="en-US"/>
              </w:rPr>
              <w:t xml:space="preserve"> органа </w:t>
            </w:r>
            <w:r w:rsidR="0059489B" w:rsidRPr="000443D1">
              <w:rPr>
                <w:rFonts w:ascii="Arial" w:hAnsi="Arial" w:cs="Arial"/>
                <w:sz w:val="22"/>
                <w:szCs w:val="22"/>
                <w:lang w:eastAsia="en-US"/>
              </w:rPr>
              <w:t>по стандартизации</w:t>
            </w:r>
          </w:p>
        </w:tc>
      </w:tr>
      <w:tr w:rsidR="00501A97" w:rsidRPr="000443D1" w:rsidTr="00017933">
        <w:trPr>
          <w:trHeight w:val="1090"/>
        </w:trPr>
        <w:tc>
          <w:tcPr>
            <w:tcW w:w="3261" w:type="dxa"/>
            <w:tcBorders>
              <w:top w:val="double" w:sz="4" w:space="0" w:color="auto"/>
              <w:left w:val="single" w:sz="6" w:space="0" w:color="auto"/>
              <w:bottom w:val="single" w:sz="6" w:space="0" w:color="auto"/>
              <w:right w:val="single" w:sz="6" w:space="0" w:color="auto"/>
            </w:tcBorders>
            <w:shd w:val="clear" w:color="auto" w:fill="FFFFFF"/>
          </w:tcPr>
          <w:p w:rsidR="00501A97" w:rsidRPr="000443D1" w:rsidRDefault="00501A97" w:rsidP="007400DE">
            <w:pPr>
              <w:shd w:val="clear" w:color="auto" w:fill="FFFFFF"/>
              <w:autoSpaceDE w:val="0"/>
              <w:autoSpaceDN w:val="0"/>
              <w:adjustRightInd w:val="0"/>
              <w:spacing w:line="336" w:lineRule="auto"/>
              <w:ind w:right="-1"/>
              <w:jc w:val="both"/>
              <w:rPr>
                <w:rFonts w:ascii="Arial" w:eastAsia="Calibri" w:hAnsi="Arial" w:cs="Arial"/>
                <w:lang w:eastAsia="en-US"/>
              </w:rPr>
            </w:pPr>
          </w:p>
        </w:tc>
        <w:tc>
          <w:tcPr>
            <w:tcW w:w="2410" w:type="dxa"/>
            <w:tcBorders>
              <w:top w:val="double" w:sz="4" w:space="0" w:color="auto"/>
              <w:left w:val="single" w:sz="6" w:space="0" w:color="auto"/>
              <w:bottom w:val="single" w:sz="6" w:space="0" w:color="auto"/>
              <w:right w:val="single" w:sz="6" w:space="0" w:color="auto"/>
            </w:tcBorders>
            <w:shd w:val="clear" w:color="auto" w:fill="FFFFFF"/>
          </w:tcPr>
          <w:p w:rsidR="00501A97" w:rsidRPr="000443D1" w:rsidRDefault="00501A97" w:rsidP="007400DE">
            <w:pPr>
              <w:shd w:val="clear" w:color="auto" w:fill="FFFFFF"/>
              <w:autoSpaceDE w:val="0"/>
              <w:autoSpaceDN w:val="0"/>
              <w:adjustRightInd w:val="0"/>
              <w:spacing w:line="336" w:lineRule="auto"/>
              <w:ind w:right="-1"/>
              <w:jc w:val="both"/>
              <w:rPr>
                <w:rFonts w:ascii="Arial" w:eastAsia="Calibri" w:hAnsi="Arial" w:cs="Arial"/>
                <w:lang w:val="en-US" w:eastAsia="en-US"/>
              </w:rPr>
            </w:pPr>
          </w:p>
        </w:tc>
        <w:tc>
          <w:tcPr>
            <w:tcW w:w="3827" w:type="dxa"/>
            <w:tcBorders>
              <w:top w:val="double" w:sz="4" w:space="0" w:color="auto"/>
              <w:left w:val="single" w:sz="6" w:space="0" w:color="auto"/>
              <w:bottom w:val="single" w:sz="6" w:space="0" w:color="auto"/>
              <w:right w:val="single" w:sz="6" w:space="0" w:color="auto"/>
            </w:tcBorders>
            <w:shd w:val="clear" w:color="auto" w:fill="FFFFFF"/>
          </w:tcPr>
          <w:p w:rsidR="00501A97" w:rsidRPr="000443D1" w:rsidRDefault="00501A97" w:rsidP="007400DE">
            <w:pPr>
              <w:shd w:val="clear" w:color="auto" w:fill="FFFFFF"/>
              <w:autoSpaceDE w:val="0"/>
              <w:autoSpaceDN w:val="0"/>
              <w:adjustRightInd w:val="0"/>
              <w:spacing w:line="336" w:lineRule="auto"/>
              <w:ind w:right="-1"/>
              <w:jc w:val="both"/>
              <w:rPr>
                <w:rFonts w:ascii="Arial" w:eastAsia="Calibri" w:hAnsi="Arial" w:cs="Arial"/>
                <w:lang w:eastAsia="en-US"/>
              </w:rPr>
            </w:pPr>
          </w:p>
        </w:tc>
      </w:tr>
    </w:tbl>
    <w:p w:rsidR="00501A97" w:rsidRPr="000443D1" w:rsidRDefault="00501A97" w:rsidP="00B71F30">
      <w:pPr>
        <w:shd w:val="clear" w:color="auto" w:fill="FFFFFF"/>
        <w:autoSpaceDE w:val="0"/>
        <w:autoSpaceDN w:val="0"/>
        <w:adjustRightInd w:val="0"/>
        <w:spacing w:line="276" w:lineRule="auto"/>
        <w:ind w:firstLine="709"/>
        <w:jc w:val="both"/>
        <w:rPr>
          <w:rFonts w:ascii="Arial" w:hAnsi="Arial" w:cs="Arial"/>
          <w:color w:val="000000"/>
          <w:lang w:eastAsia="en-US"/>
        </w:rPr>
      </w:pPr>
      <w:r w:rsidRPr="000443D1">
        <w:rPr>
          <w:rFonts w:ascii="Arial" w:eastAsia="Calibri" w:hAnsi="Arial" w:cs="Arial"/>
          <w:color w:val="000000"/>
          <w:lang w:eastAsia="en-US"/>
        </w:rPr>
        <w:t xml:space="preserve">4 </w:t>
      </w:r>
      <w:r w:rsidRPr="000443D1">
        <w:rPr>
          <w:rFonts w:ascii="Arial" w:hAnsi="Arial" w:cs="Arial"/>
          <w:color w:val="000000"/>
          <w:lang w:eastAsia="en-US"/>
        </w:rPr>
        <w:t xml:space="preserve">ВЗАМЕН ГОСТ </w:t>
      </w:r>
      <w:r w:rsidR="00716A26" w:rsidRPr="000443D1">
        <w:rPr>
          <w:rFonts w:ascii="Arial" w:hAnsi="Arial" w:cs="Arial"/>
          <w:color w:val="000000"/>
          <w:lang w:eastAsia="en-US"/>
        </w:rPr>
        <w:t>20276</w:t>
      </w:r>
      <w:r w:rsidR="005E35EA" w:rsidRPr="000443D1">
        <w:rPr>
          <w:rFonts w:ascii="Arial" w:hAnsi="Arial" w:cs="Arial"/>
          <w:color w:val="000000"/>
          <w:lang w:eastAsia="en-US"/>
        </w:rPr>
        <w:t>—</w:t>
      </w:r>
      <w:r w:rsidR="0059489B" w:rsidRPr="000443D1">
        <w:rPr>
          <w:rFonts w:ascii="Arial" w:hAnsi="Arial" w:cs="Arial"/>
          <w:color w:val="000000"/>
          <w:lang w:eastAsia="en-US"/>
        </w:rPr>
        <w:t>2012</w:t>
      </w:r>
    </w:p>
    <w:p w:rsidR="00B71F30" w:rsidRPr="00B71F30" w:rsidRDefault="00B71F30" w:rsidP="00B71F30">
      <w:pPr>
        <w:spacing w:before="120" w:line="276" w:lineRule="auto"/>
        <w:ind w:right="-1" w:firstLine="709"/>
        <w:jc w:val="both"/>
        <w:rPr>
          <w:rFonts w:ascii="Arial" w:hAnsi="Arial" w:cs="Arial"/>
          <w:i/>
        </w:rPr>
      </w:pPr>
      <w:r w:rsidRPr="00B71F30">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71F30" w:rsidRPr="00B71F30" w:rsidRDefault="00B71F30" w:rsidP="00B71F30">
      <w:pPr>
        <w:spacing w:before="120" w:line="276" w:lineRule="auto"/>
        <w:ind w:right="-1" w:firstLine="709"/>
        <w:jc w:val="both"/>
        <w:rPr>
          <w:rFonts w:ascii="Arial" w:hAnsi="Arial" w:cs="Arial"/>
          <w:i/>
        </w:rPr>
      </w:pPr>
      <w:r w:rsidRPr="00B71F30">
        <w:rPr>
          <w:rFonts w:ascii="Arial" w:hAnsi="Arial" w:cs="Arial"/>
          <w:i/>
        </w:rPr>
        <w:t>В случае пересмотра,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B71F30" w:rsidRPr="00B71F30" w:rsidRDefault="00B71F30" w:rsidP="00B71F30">
      <w:pPr>
        <w:spacing w:before="120" w:line="276" w:lineRule="auto"/>
        <w:ind w:right="-1" w:firstLine="709"/>
        <w:jc w:val="both"/>
        <w:rPr>
          <w:rFonts w:ascii="Arial" w:hAnsi="Arial" w:cs="Arial"/>
          <w:i/>
        </w:rPr>
      </w:pPr>
    </w:p>
    <w:p w:rsidR="00945BE0" w:rsidRPr="00B71F30" w:rsidRDefault="00B71F30" w:rsidP="00B71F30">
      <w:pPr>
        <w:spacing w:before="120" w:line="276" w:lineRule="auto"/>
        <w:ind w:right="-1" w:firstLine="709"/>
        <w:jc w:val="both"/>
        <w:rPr>
          <w:rFonts w:ascii="Arial" w:hAnsi="Arial" w:cs="Arial"/>
          <w:iCs/>
        </w:rPr>
      </w:pPr>
      <w:r w:rsidRPr="00B71F30">
        <w:rPr>
          <w:rFonts w:ascii="Arial" w:hAnsi="Arial" w:cs="Arial"/>
          <w:iCs/>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r w:rsidR="00501A97" w:rsidRPr="000443D1">
        <w:rPr>
          <w:rFonts w:ascii="Arial" w:hAnsi="Arial" w:cs="Arial"/>
          <w:b/>
          <w:bCs/>
          <w:sz w:val="28"/>
          <w:szCs w:val="28"/>
        </w:rPr>
        <w:br w:type="page"/>
      </w:r>
    </w:p>
    <w:p w:rsidR="00E252D9" w:rsidRPr="000443D1" w:rsidRDefault="007400DE" w:rsidP="007400DE">
      <w:pPr>
        <w:shd w:val="clear" w:color="auto" w:fill="FFFFFF"/>
        <w:ind w:right="-1"/>
        <w:jc w:val="center"/>
        <w:rPr>
          <w:rStyle w:val="af4"/>
          <w:rFonts w:ascii="Arial" w:hAnsi="Arial" w:cs="Arial"/>
          <w:i w:val="0"/>
          <w:color w:val="auto"/>
          <w:sz w:val="28"/>
          <w:szCs w:val="28"/>
        </w:rPr>
      </w:pPr>
      <w:r w:rsidRPr="000443D1">
        <w:rPr>
          <w:rStyle w:val="af4"/>
          <w:rFonts w:ascii="Arial" w:hAnsi="Arial" w:cs="Arial"/>
          <w:i w:val="0"/>
          <w:color w:val="auto"/>
          <w:sz w:val="28"/>
          <w:szCs w:val="28"/>
        </w:rPr>
        <w:lastRenderedPageBreak/>
        <w:t>Содержание</w:t>
      </w:r>
    </w:p>
    <w:p w:rsidR="00C31162" w:rsidRPr="000443D1" w:rsidRDefault="00C31162" w:rsidP="007400DE">
      <w:pPr>
        <w:shd w:val="clear" w:color="auto" w:fill="FFFFFF"/>
        <w:ind w:right="-1"/>
        <w:jc w:val="center"/>
        <w:rPr>
          <w:rStyle w:val="af4"/>
          <w:rFonts w:ascii="Arial" w:hAnsi="Arial" w:cs="Arial"/>
          <w:i w:val="0"/>
          <w:color w:val="auto"/>
          <w:sz w:val="28"/>
          <w:szCs w:val="28"/>
        </w:rPr>
      </w:pPr>
    </w:p>
    <w:p w:rsidR="00CC4F77" w:rsidRPr="000443D1" w:rsidRDefault="000F60E2" w:rsidP="00B54348">
      <w:pPr>
        <w:pStyle w:val="11"/>
        <w:rPr>
          <w:rFonts w:eastAsiaTheme="minorEastAsia"/>
        </w:rPr>
      </w:pPr>
      <w:r w:rsidRPr="000443D1">
        <w:rPr>
          <w:rStyle w:val="af4"/>
          <w:rFonts w:ascii="Arial" w:hAnsi="Arial" w:cs="Arial"/>
          <w:b w:val="0"/>
          <w:sz w:val="24"/>
          <w:szCs w:val="24"/>
        </w:rPr>
        <w:fldChar w:fldCharType="begin"/>
      </w:r>
      <w:r w:rsidR="00512290" w:rsidRPr="000443D1">
        <w:rPr>
          <w:rStyle w:val="af4"/>
          <w:rFonts w:ascii="Arial" w:hAnsi="Arial" w:cs="Arial"/>
          <w:b w:val="0"/>
          <w:sz w:val="24"/>
          <w:szCs w:val="24"/>
        </w:rPr>
        <w:instrText xml:space="preserve"> TOC \o "1-3" \h \z \u </w:instrText>
      </w:r>
      <w:r w:rsidRPr="000443D1">
        <w:rPr>
          <w:rStyle w:val="af4"/>
          <w:rFonts w:ascii="Arial" w:hAnsi="Arial" w:cs="Arial"/>
          <w:b w:val="0"/>
          <w:sz w:val="24"/>
          <w:szCs w:val="24"/>
        </w:rPr>
        <w:fldChar w:fldCharType="separate"/>
      </w:r>
      <w:hyperlink w:anchor="_Toc8825794" w:history="1">
        <w:r w:rsidR="00CC4F77" w:rsidRPr="000443D1">
          <w:rPr>
            <w:rStyle w:val="af3"/>
            <w:rFonts w:ascii="Arial" w:hAnsi="Arial" w:cs="Arial"/>
            <w:sz w:val="24"/>
            <w:szCs w:val="24"/>
          </w:rPr>
          <w:t>1 Область применения</w:t>
        </w:r>
        <w:r w:rsidR="00CC4F77" w:rsidRPr="000443D1">
          <w:rPr>
            <w:webHidden/>
          </w:rPr>
          <w:tab/>
        </w:r>
      </w:hyperlink>
    </w:p>
    <w:p w:rsidR="00CC4F77" w:rsidRPr="000443D1" w:rsidRDefault="00B71F30" w:rsidP="00B54348">
      <w:pPr>
        <w:pStyle w:val="11"/>
        <w:rPr>
          <w:rFonts w:eastAsiaTheme="minorEastAsia"/>
        </w:rPr>
      </w:pPr>
      <w:hyperlink w:anchor="_Toc8825795" w:history="1">
        <w:r w:rsidR="00CC4F77" w:rsidRPr="000443D1">
          <w:rPr>
            <w:rStyle w:val="af3"/>
            <w:rFonts w:ascii="Arial" w:hAnsi="Arial" w:cs="Arial"/>
            <w:sz w:val="24"/>
            <w:szCs w:val="24"/>
          </w:rPr>
          <w:t>2 Нормативные ссылки</w:t>
        </w:r>
        <w:r w:rsidR="00CC4F77" w:rsidRPr="000443D1">
          <w:rPr>
            <w:webHidden/>
          </w:rPr>
          <w:tab/>
        </w:r>
      </w:hyperlink>
    </w:p>
    <w:p w:rsidR="00CC4F77" w:rsidRPr="000443D1" w:rsidRDefault="00B71F30" w:rsidP="00B54348">
      <w:pPr>
        <w:pStyle w:val="11"/>
        <w:rPr>
          <w:rFonts w:eastAsiaTheme="minorEastAsia"/>
        </w:rPr>
      </w:pPr>
      <w:hyperlink w:anchor="_Toc8825796" w:history="1">
        <w:r w:rsidR="00CC4F77" w:rsidRPr="000443D1">
          <w:rPr>
            <w:rStyle w:val="af3"/>
            <w:rFonts w:ascii="Arial" w:hAnsi="Arial" w:cs="Arial"/>
            <w:sz w:val="24"/>
            <w:szCs w:val="24"/>
          </w:rPr>
          <w:t>3 Термины и определения</w:t>
        </w:r>
        <w:r w:rsidR="00CC4F77" w:rsidRPr="000443D1">
          <w:rPr>
            <w:webHidden/>
          </w:rPr>
          <w:tab/>
        </w:r>
      </w:hyperlink>
    </w:p>
    <w:p w:rsidR="00CC4F77" w:rsidRPr="000443D1" w:rsidRDefault="00B71F30" w:rsidP="00B54348">
      <w:pPr>
        <w:pStyle w:val="11"/>
        <w:rPr>
          <w:rFonts w:eastAsiaTheme="minorEastAsia"/>
        </w:rPr>
      </w:pPr>
      <w:hyperlink w:anchor="_Toc8825797" w:history="1">
        <w:r w:rsidR="00CC4F77" w:rsidRPr="000443D1">
          <w:rPr>
            <w:rStyle w:val="af3"/>
            <w:rFonts w:ascii="Arial" w:hAnsi="Arial" w:cs="Arial"/>
            <w:sz w:val="24"/>
            <w:szCs w:val="24"/>
          </w:rPr>
          <w:t>4 Общие положения</w:t>
        </w:r>
        <w:r w:rsidR="00CC4F77" w:rsidRPr="000443D1">
          <w:rPr>
            <w:webHidden/>
          </w:rPr>
          <w:tab/>
        </w:r>
      </w:hyperlink>
    </w:p>
    <w:p w:rsidR="00CC4F77" w:rsidRPr="000443D1" w:rsidRDefault="00B71F30" w:rsidP="00B54348">
      <w:pPr>
        <w:pStyle w:val="11"/>
        <w:rPr>
          <w:rFonts w:eastAsiaTheme="minorEastAsia"/>
        </w:rPr>
      </w:pPr>
      <w:hyperlink w:anchor="_Toc8825798" w:history="1">
        <w:r w:rsidR="00CC4F77" w:rsidRPr="000443D1">
          <w:rPr>
            <w:rStyle w:val="af3"/>
            <w:rFonts w:ascii="Arial" w:hAnsi="Arial" w:cs="Arial"/>
            <w:sz w:val="24"/>
            <w:szCs w:val="24"/>
          </w:rPr>
          <w:t>5 Оборудование и приборы</w:t>
        </w:r>
        <w:r w:rsidR="00CC4F77" w:rsidRPr="000443D1">
          <w:rPr>
            <w:webHidden/>
          </w:rPr>
          <w:tab/>
        </w:r>
      </w:hyperlink>
    </w:p>
    <w:p w:rsidR="00CC4F77" w:rsidRPr="000443D1" w:rsidRDefault="00B71F30" w:rsidP="00B54348">
      <w:pPr>
        <w:pStyle w:val="11"/>
        <w:rPr>
          <w:rFonts w:eastAsiaTheme="minorEastAsia"/>
        </w:rPr>
      </w:pPr>
      <w:hyperlink w:anchor="_Toc8825799" w:history="1">
        <w:r w:rsidR="00CC4F77" w:rsidRPr="000443D1">
          <w:rPr>
            <w:rStyle w:val="af3"/>
            <w:rFonts w:ascii="Arial" w:hAnsi="Arial" w:cs="Arial"/>
            <w:sz w:val="24"/>
            <w:szCs w:val="24"/>
          </w:rPr>
          <w:t>6 Подготовка к испытаниям</w:t>
        </w:r>
        <w:r w:rsidR="00CC4F77" w:rsidRPr="000443D1">
          <w:rPr>
            <w:webHidden/>
          </w:rPr>
          <w:tab/>
        </w:r>
      </w:hyperlink>
    </w:p>
    <w:p w:rsidR="00CC4F77" w:rsidRPr="000443D1" w:rsidRDefault="00B71F30" w:rsidP="00B54348">
      <w:pPr>
        <w:pStyle w:val="11"/>
        <w:rPr>
          <w:rFonts w:eastAsiaTheme="minorEastAsia"/>
        </w:rPr>
      </w:pPr>
      <w:hyperlink w:anchor="_Toc8825800" w:history="1">
        <w:r w:rsidR="00CC4F77" w:rsidRPr="000443D1">
          <w:rPr>
            <w:rStyle w:val="af3"/>
            <w:rFonts w:ascii="Arial" w:hAnsi="Arial" w:cs="Arial"/>
            <w:sz w:val="24"/>
            <w:szCs w:val="24"/>
          </w:rPr>
          <w:t>7 Проведение испытания</w:t>
        </w:r>
        <w:r w:rsidR="00CC4F77" w:rsidRPr="000443D1">
          <w:rPr>
            <w:webHidden/>
          </w:rPr>
          <w:tab/>
        </w:r>
      </w:hyperlink>
    </w:p>
    <w:p w:rsidR="00CC4F77" w:rsidRPr="000443D1" w:rsidRDefault="00B71F30" w:rsidP="00B54348">
      <w:pPr>
        <w:pStyle w:val="11"/>
        <w:rPr>
          <w:rFonts w:eastAsiaTheme="minorEastAsia"/>
        </w:rPr>
      </w:pPr>
      <w:hyperlink w:anchor="_Toc8825801" w:history="1">
        <w:r w:rsidR="00CC4F77" w:rsidRPr="000443D1">
          <w:rPr>
            <w:rStyle w:val="af3"/>
            <w:rFonts w:ascii="Arial" w:hAnsi="Arial" w:cs="Arial"/>
            <w:sz w:val="24"/>
            <w:szCs w:val="24"/>
          </w:rPr>
          <w:t>8 Обработка результатов</w:t>
        </w:r>
        <w:r w:rsidR="00CC4F77" w:rsidRPr="000443D1">
          <w:rPr>
            <w:webHidden/>
          </w:rPr>
          <w:tab/>
        </w:r>
      </w:hyperlink>
    </w:p>
    <w:p w:rsidR="00CC4F77" w:rsidRPr="000443D1" w:rsidRDefault="00B71F30" w:rsidP="00B54348">
      <w:pPr>
        <w:pStyle w:val="11"/>
        <w:rPr>
          <w:rFonts w:eastAsiaTheme="minorEastAsia"/>
        </w:rPr>
      </w:pPr>
      <w:hyperlink w:anchor="_Toc8825802" w:history="1">
        <w:r w:rsidR="00CC4F77" w:rsidRPr="000443D1">
          <w:rPr>
            <w:rStyle w:val="af3"/>
            <w:rFonts w:ascii="Arial" w:hAnsi="Arial" w:cs="Arial"/>
            <w:sz w:val="24"/>
            <w:szCs w:val="24"/>
          </w:rPr>
          <w:t xml:space="preserve">Приложение А </w:t>
        </w:r>
      </w:hyperlink>
      <w:hyperlink w:anchor="_Toc8825803" w:history="1">
        <w:r w:rsidR="00CC4F77" w:rsidRPr="000443D1">
          <w:rPr>
            <w:rStyle w:val="af3"/>
            <w:rFonts w:ascii="Arial" w:hAnsi="Arial" w:cs="Arial"/>
            <w:sz w:val="24"/>
            <w:szCs w:val="24"/>
          </w:rPr>
          <w:t xml:space="preserve">(справочное) </w:t>
        </w:r>
      </w:hyperlink>
      <w:hyperlink w:anchor="_Toc8825804" w:history="1">
        <w:r w:rsidR="00CC4F77" w:rsidRPr="000443D1">
          <w:rPr>
            <w:rStyle w:val="af3"/>
            <w:rFonts w:ascii="Arial" w:hAnsi="Arial" w:cs="Arial"/>
            <w:sz w:val="24"/>
            <w:szCs w:val="24"/>
          </w:rPr>
          <w:t>Схема испытаний грунта лопастным прессиометром</w:t>
        </w:r>
        <w:r w:rsidR="00CC4F77" w:rsidRPr="000443D1">
          <w:rPr>
            <w:webHidden/>
          </w:rPr>
          <w:tab/>
        </w:r>
      </w:hyperlink>
    </w:p>
    <w:p w:rsidR="00CC4F77" w:rsidRPr="000443D1" w:rsidRDefault="00B71F30" w:rsidP="00B54348">
      <w:pPr>
        <w:pStyle w:val="11"/>
        <w:rPr>
          <w:rFonts w:eastAsiaTheme="minorEastAsia"/>
        </w:rPr>
      </w:pPr>
      <w:hyperlink w:anchor="_Toc8825805" w:history="1">
        <w:r w:rsidR="00CC4F77" w:rsidRPr="000443D1">
          <w:rPr>
            <w:rStyle w:val="af3"/>
            <w:rFonts w:ascii="Arial" w:hAnsi="Arial" w:cs="Arial"/>
            <w:sz w:val="24"/>
            <w:szCs w:val="24"/>
          </w:rPr>
          <w:t>Приложение Б</w:t>
        </w:r>
      </w:hyperlink>
      <w:r w:rsidR="00CC4F77" w:rsidRPr="000443D1">
        <w:rPr>
          <w:rStyle w:val="af3"/>
          <w:rFonts w:ascii="Arial" w:hAnsi="Arial" w:cs="Arial"/>
          <w:sz w:val="24"/>
          <w:szCs w:val="24"/>
          <w:u w:val="none"/>
        </w:rPr>
        <w:t xml:space="preserve"> </w:t>
      </w:r>
      <w:hyperlink w:anchor="_Toc8825806" w:history="1">
        <w:r w:rsidR="00CC4F77" w:rsidRPr="000443D1">
          <w:rPr>
            <w:rStyle w:val="af3"/>
            <w:rFonts w:ascii="Arial" w:hAnsi="Arial" w:cs="Arial"/>
            <w:sz w:val="24"/>
            <w:szCs w:val="24"/>
          </w:rPr>
          <w:t>(рекомендуемое)</w:t>
        </w:r>
      </w:hyperlink>
      <w:r w:rsidR="00B54348" w:rsidRPr="000443D1">
        <w:rPr>
          <w:rStyle w:val="af3"/>
          <w:rFonts w:ascii="Arial" w:hAnsi="Arial" w:cs="Arial"/>
          <w:sz w:val="24"/>
          <w:szCs w:val="24"/>
          <w:u w:val="none"/>
        </w:rPr>
        <w:t xml:space="preserve"> </w:t>
      </w:r>
      <w:hyperlink w:anchor="_Toc8825807" w:history="1">
        <w:r w:rsidR="00CC4F77" w:rsidRPr="000443D1">
          <w:rPr>
            <w:rStyle w:val="af3"/>
            <w:rFonts w:ascii="Arial" w:hAnsi="Arial" w:cs="Arial"/>
            <w:sz w:val="24"/>
            <w:szCs w:val="24"/>
          </w:rPr>
          <w:t>Формы первой и последующих страниц журнала испытаний</w:t>
        </w:r>
      </w:hyperlink>
      <w:r w:rsidR="00CC4F77" w:rsidRPr="000443D1">
        <w:rPr>
          <w:rStyle w:val="af3"/>
          <w:rFonts w:ascii="Arial" w:hAnsi="Arial" w:cs="Arial"/>
          <w:sz w:val="24"/>
          <w:szCs w:val="24"/>
          <w:u w:val="none"/>
        </w:rPr>
        <w:t xml:space="preserve"> </w:t>
      </w:r>
      <w:hyperlink w:anchor="_Toc8825808" w:history="1">
        <w:r w:rsidR="00CC4F77" w:rsidRPr="000443D1">
          <w:rPr>
            <w:rStyle w:val="af3"/>
            <w:rFonts w:ascii="Arial" w:hAnsi="Arial" w:cs="Arial"/>
            <w:sz w:val="24"/>
            <w:szCs w:val="24"/>
          </w:rPr>
          <w:t>грунтов лопастным прессиометром</w:t>
        </w:r>
        <w:r w:rsidR="00CC4F77" w:rsidRPr="000443D1">
          <w:rPr>
            <w:webHidden/>
          </w:rPr>
          <w:tab/>
        </w:r>
      </w:hyperlink>
    </w:p>
    <w:p w:rsidR="00CC4F77" w:rsidRPr="000443D1" w:rsidRDefault="00B71F30" w:rsidP="00B54348">
      <w:pPr>
        <w:pStyle w:val="11"/>
        <w:rPr>
          <w:rFonts w:eastAsiaTheme="minorEastAsia"/>
        </w:rPr>
      </w:pPr>
      <w:hyperlink w:anchor="_Toc8825809" w:history="1">
        <w:r w:rsidR="00CC4F77" w:rsidRPr="000443D1">
          <w:rPr>
            <w:rStyle w:val="af3"/>
            <w:rFonts w:ascii="Arial" w:hAnsi="Arial" w:cs="Arial"/>
            <w:sz w:val="24"/>
            <w:szCs w:val="24"/>
          </w:rPr>
          <w:t xml:space="preserve">Приложение В </w:t>
        </w:r>
      </w:hyperlink>
      <w:hyperlink w:anchor="_Toc8825810" w:history="1">
        <w:r w:rsidR="00CC4F77" w:rsidRPr="000443D1">
          <w:rPr>
            <w:rStyle w:val="af3"/>
            <w:rFonts w:ascii="Arial" w:hAnsi="Arial" w:cs="Arial"/>
            <w:sz w:val="24"/>
            <w:szCs w:val="24"/>
          </w:rPr>
          <w:t xml:space="preserve">(рекомендуемое) </w:t>
        </w:r>
      </w:hyperlink>
      <w:hyperlink w:anchor="_Toc8825811" w:history="1">
        <w:r w:rsidR="00CC4F77" w:rsidRPr="000443D1">
          <w:rPr>
            <w:rStyle w:val="af3"/>
            <w:rFonts w:ascii="Arial" w:hAnsi="Arial" w:cs="Arial"/>
            <w:sz w:val="24"/>
            <w:szCs w:val="24"/>
          </w:rPr>
          <w:t>Образец графического оформления результатов испытаний грунта лопастным прессиометром</w:t>
        </w:r>
        <w:r w:rsidR="00CC4F77" w:rsidRPr="000443D1">
          <w:rPr>
            <w:webHidden/>
          </w:rPr>
          <w:tab/>
        </w:r>
      </w:hyperlink>
    </w:p>
    <w:p w:rsidR="00E252D9" w:rsidRPr="000443D1" w:rsidRDefault="000F60E2" w:rsidP="0082432F">
      <w:pPr>
        <w:autoSpaceDE w:val="0"/>
        <w:autoSpaceDN w:val="0"/>
        <w:adjustRightInd w:val="0"/>
        <w:spacing w:before="108" w:after="108" w:line="360" w:lineRule="auto"/>
        <w:ind w:right="-1"/>
        <w:jc w:val="both"/>
        <w:outlineLvl w:val="0"/>
        <w:rPr>
          <w:rFonts w:ascii="Arial" w:hAnsi="Arial" w:cs="Arial"/>
          <w:b/>
          <w:bCs/>
        </w:rPr>
      </w:pPr>
      <w:r w:rsidRPr="000443D1">
        <w:rPr>
          <w:rStyle w:val="af4"/>
          <w:rFonts w:ascii="Arial" w:hAnsi="Arial" w:cs="Arial"/>
          <w:b w:val="0"/>
          <w:noProof/>
        </w:rPr>
        <w:fldChar w:fldCharType="end"/>
      </w:r>
    </w:p>
    <w:p w:rsidR="00031091" w:rsidRPr="000443D1" w:rsidRDefault="00031091" w:rsidP="0082432F">
      <w:pPr>
        <w:shd w:val="clear" w:color="auto" w:fill="FFFFFF"/>
        <w:autoSpaceDE w:val="0"/>
        <w:autoSpaceDN w:val="0"/>
        <w:adjustRightInd w:val="0"/>
        <w:spacing w:line="360" w:lineRule="auto"/>
        <w:ind w:right="-1"/>
        <w:jc w:val="both"/>
        <w:rPr>
          <w:rFonts w:ascii="Arial" w:hAnsi="Arial" w:cs="Arial"/>
          <w:sz w:val="26"/>
          <w:szCs w:val="26"/>
        </w:rPr>
        <w:sectPr w:rsidR="00031091" w:rsidRPr="000443D1" w:rsidSect="00C31162">
          <w:headerReference w:type="even" r:id="rId10"/>
          <w:headerReference w:type="default" r:id="rId11"/>
          <w:footerReference w:type="default" r:id="rId12"/>
          <w:headerReference w:type="first" r:id="rId13"/>
          <w:pgSz w:w="11906" w:h="16838" w:code="9"/>
          <w:pgMar w:top="1134" w:right="1133" w:bottom="1134" w:left="1418" w:header="720" w:footer="720" w:gutter="0"/>
          <w:pgNumType w:fmt="upperRoman" w:start="2"/>
          <w:cols w:space="720"/>
          <w:noEndnote/>
          <w:docGrid w:linePitch="326"/>
        </w:sectPr>
      </w:pPr>
    </w:p>
    <w:p w:rsidR="0025615E" w:rsidRPr="000443D1" w:rsidRDefault="009D229C" w:rsidP="00945041">
      <w:pPr>
        <w:shd w:val="clear" w:color="auto" w:fill="FFFFFF"/>
        <w:autoSpaceDE w:val="0"/>
        <w:autoSpaceDN w:val="0"/>
        <w:adjustRightInd w:val="0"/>
        <w:spacing w:before="240"/>
        <w:jc w:val="center"/>
        <w:rPr>
          <w:rFonts w:ascii="Arial" w:hAnsi="Arial" w:cs="Arial"/>
          <w:b/>
          <w:spacing w:val="140"/>
          <w:sz w:val="30"/>
          <w:szCs w:val="30"/>
        </w:rPr>
      </w:pPr>
      <w:r w:rsidRPr="000443D1">
        <w:rPr>
          <w:rFonts w:ascii="Arial" w:hAnsi="Arial" w:cs="Arial"/>
          <w:b/>
          <w:spacing w:val="140"/>
          <w:sz w:val="30"/>
          <w:szCs w:val="30"/>
        </w:rPr>
        <w:lastRenderedPageBreak/>
        <w:t>МЕЖГОСУДАРСТВЕННЫЙ СТАНДАРТ</w:t>
      </w:r>
    </w:p>
    <w:p w:rsidR="0025615E" w:rsidRPr="000443D1" w:rsidRDefault="00B71F30" w:rsidP="00945041">
      <w:pPr>
        <w:shd w:val="clear" w:color="auto" w:fill="FFFFFF"/>
        <w:autoSpaceDE w:val="0"/>
        <w:autoSpaceDN w:val="0"/>
        <w:adjustRightInd w:val="0"/>
        <w:spacing w:before="240"/>
        <w:jc w:val="center"/>
        <w:rPr>
          <w:rFonts w:ascii="Arial" w:hAnsi="Arial" w:cs="Arial"/>
          <w:b/>
          <w:sz w:val="28"/>
          <w:szCs w:val="28"/>
        </w:rPr>
      </w:pPr>
      <w:r>
        <w:rPr>
          <w:rFonts w:ascii="Arial" w:hAnsi="Arial" w:cs="Arial"/>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25pt;margin-top:3.1pt;width:474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1RNHw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0W8xTUI5efQkpronGOv+Z6x4Fo8TOWyLazldaKRBe2yyWIYdn&#10;5wMtUlwTQlWlN0LKqL9UaCjxZD59mMYMp6VgwRvinG13lbToQMIKxV9sEjz3YVbvFYtoHSdsfbE9&#10;EfJsQ3WpAh50Bnwu1nlHfizSxXq+nuejfDJbj/K0rkdPmyofzTbZw7T+VFdVnf0M1LK86ARjXAV2&#10;133N8r/bh8vLOW/abWNvc0jeo8eBAdnrfyQdpQ1qnvdip9lpa6+Sw4rG4MtzCm/g/g72/aNf/QIA&#10;AP//AwBQSwMEFAAGAAgAAAAhAM1ZtADaAAAABAEAAA8AAABkcnMvZG93bnJldi54bWxMjstOwzAQ&#10;RfdI/IM1SOyoQ1WqksapEBILEM+2iy6n8eQB8TiN3Tb9ewY2sDy6V/eebDG4Vh2oD41nA9ejBBRx&#10;4W3DlYH16uFqBipEZIutZzJwogCL/Pwsw9T6I3/QYRkrJSMcUjRQx9ilWoeiJodh5DtiyUrfO4yC&#10;faVtj0cZd60eJ8lUO2xYHmrs6L6m4mu5dwZ2m0dXlM/vwa9eTk+4/ixfJ7s3Yy4vhrs5qEhD/CvD&#10;j76oQy5OW79nG1Rr4EZ6BqZjUBLeTmbC21/Weab/y+ffAAAA//8DAFBLAQItABQABgAIAAAAIQC2&#10;gziS/gAAAOEBAAATAAAAAAAAAAAAAAAAAAAAAABbQ29udGVudF9UeXBlc10ueG1sUEsBAi0AFAAG&#10;AAgAAAAhADj9If/WAAAAlAEAAAsAAAAAAAAAAAAAAAAALwEAAF9yZWxzLy5yZWxzUEsBAi0AFAAG&#10;AAgAAAAhANEHVE0fAgAAPAQAAA4AAAAAAAAAAAAAAAAALgIAAGRycy9lMm9Eb2MueG1sUEsBAi0A&#10;FAAGAAgAAAAhAM1ZtADaAAAABAEAAA8AAAAAAAAAAAAAAAAAeQQAAGRycy9kb3ducmV2LnhtbFBL&#10;BQYAAAAABAAEAPMAAACABQAAAAA=&#10;" strokeweight="2.25pt"/>
        </w:pict>
      </w:r>
      <w:r w:rsidR="0025615E" w:rsidRPr="000443D1">
        <w:rPr>
          <w:rFonts w:ascii="Arial" w:hAnsi="Arial" w:cs="Arial"/>
          <w:b/>
          <w:sz w:val="28"/>
          <w:szCs w:val="28"/>
        </w:rPr>
        <w:t>ГРУ</w:t>
      </w:r>
      <w:r w:rsidR="009D229C" w:rsidRPr="000443D1">
        <w:rPr>
          <w:rFonts w:ascii="Arial" w:hAnsi="Arial" w:cs="Arial"/>
          <w:b/>
          <w:sz w:val="28"/>
          <w:szCs w:val="28"/>
        </w:rPr>
        <w:t>Н</w:t>
      </w:r>
      <w:r w:rsidR="00B54348" w:rsidRPr="000443D1">
        <w:rPr>
          <w:rFonts w:ascii="Arial" w:hAnsi="Arial" w:cs="Arial"/>
          <w:b/>
          <w:sz w:val="28"/>
          <w:szCs w:val="28"/>
        </w:rPr>
        <w:t>ТЫ</w:t>
      </w:r>
    </w:p>
    <w:p w:rsidR="0025615E" w:rsidRPr="000443D1" w:rsidRDefault="00716A26" w:rsidP="008F1255">
      <w:pPr>
        <w:shd w:val="clear" w:color="auto" w:fill="FFFFFF"/>
        <w:autoSpaceDE w:val="0"/>
        <w:autoSpaceDN w:val="0"/>
        <w:adjustRightInd w:val="0"/>
        <w:spacing w:before="120"/>
        <w:jc w:val="center"/>
        <w:rPr>
          <w:rFonts w:ascii="Arial" w:hAnsi="Arial" w:cs="Arial"/>
          <w:b/>
          <w:sz w:val="28"/>
          <w:szCs w:val="28"/>
        </w:rPr>
      </w:pPr>
      <w:r w:rsidRPr="000443D1">
        <w:rPr>
          <w:rFonts w:ascii="Arial" w:hAnsi="Arial" w:cs="Arial"/>
          <w:b/>
          <w:sz w:val="28"/>
          <w:szCs w:val="28"/>
        </w:rPr>
        <w:t xml:space="preserve">Метод испытания </w:t>
      </w:r>
      <w:r w:rsidR="006E1727" w:rsidRPr="000443D1">
        <w:rPr>
          <w:rFonts w:ascii="Arial" w:hAnsi="Arial" w:cs="Arial"/>
          <w:b/>
          <w:sz w:val="28"/>
          <w:szCs w:val="28"/>
        </w:rPr>
        <w:t>лопастным</w:t>
      </w:r>
      <w:r w:rsidRPr="000443D1">
        <w:rPr>
          <w:rFonts w:ascii="Arial" w:hAnsi="Arial" w:cs="Arial"/>
          <w:b/>
          <w:sz w:val="28"/>
          <w:szCs w:val="28"/>
        </w:rPr>
        <w:t xml:space="preserve"> </w:t>
      </w:r>
      <w:proofErr w:type="spellStart"/>
      <w:r w:rsidRPr="000443D1">
        <w:rPr>
          <w:rFonts w:ascii="Arial" w:hAnsi="Arial" w:cs="Arial"/>
          <w:b/>
          <w:sz w:val="28"/>
          <w:szCs w:val="28"/>
        </w:rPr>
        <w:t>прессиометром</w:t>
      </w:r>
      <w:proofErr w:type="spellEnd"/>
    </w:p>
    <w:p w:rsidR="0025615E" w:rsidRPr="000443D1" w:rsidRDefault="00B54348" w:rsidP="008F1255">
      <w:pPr>
        <w:shd w:val="clear" w:color="auto" w:fill="FFFFFF"/>
        <w:autoSpaceDE w:val="0"/>
        <w:autoSpaceDN w:val="0"/>
        <w:adjustRightInd w:val="0"/>
        <w:spacing w:before="120"/>
        <w:jc w:val="center"/>
        <w:rPr>
          <w:rFonts w:ascii="Arial" w:hAnsi="Arial" w:cs="Arial"/>
          <w:sz w:val="22"/>
          <w:lang w:val="en-US"/>
        </w:rPr>
      </w:pPr>
      <w:r w:rsidRPr="000443D1">
        <w:rPr>
          <w:rFonts w:ascii="Arial" w:hAnsi="Arial" w:cs="Arial"/>
          <w:sz w:val="22"/>
          <w:lang w:val="en-US"/>
        </w:rPr>
        <w:t>Soils</w:t>
      </w:r>
      <w:r w:rsidR="00965940" w:rsidRPr="000443D1">
        <w:rPr>
          <w:rFonts w:ascii="Arial" w:hAnsi="Arial" w:cs="Arial"/>
          <w:sz w:val="22"/>
          <w:lang w:val="en-US"/>
        </w:rPr>
        <w:t>.</w:t>
      </w:r>
      <w:r w:rsidR="0025615E" w:rsidRPr="000443D1">
        <w:rPr>
          <w:rFonts w:ascii="Arial" w:hAnsi="Arial" w:cs="Arial"/>
          <w:sz w:val="22"/>
          <w:lang w:val="en-US"/>
        </w:rPr>
        <w:t xml:space="preserve"> </w:t>
      </w:r>
      <w:r w:rsidR="003D156A" w:rsidRPr="000443D1">
        <w:rPr>
          <w:rFonts w:ascii="Arial" w:hAnsi="Arial" w:cs="Arial"/>
          <w:sz w:val="22"/>
          <w:lang w:val="en-US"/>
        </w:rPr>
        <w:t>Plate</w:t>
      </w:r>
      <w:r w:rsidR="006E1727" w:rsidRPr="000443D1">
        <w:rPr>
          <w:rFonts w:ascii="Arial" w:hAnsi="Arial" w:cs="Arial"/>
          <w:sz w:val="22"/>
          <w:lang w:val="en-US"/>
        </w:rPr>
        <w:t xml:space="preserve">-type </w:t>
      </w:r>
      <w:proofErr w:type="spellStart"/>
      <w:r w:rsidR="009A51B8" w:rsidRPr="000443D1">
        <w:rPr>
          <w:rFonts w:ascii="Arial" w:hAnsi="Arial" w:cs="Arial"/>
          <w:sz w:val="22"/>
          <w:lang w:val="en-US"/>
        </w:rPr>
        <w:t>Pressuremeter</w:t>
      </w:r>
      <w:proofErr w:type="spellEnd"/>
      <w:r w:rsidR="009A51B8" w:rsidRPr="000443D1">
        <w:rPr>
          <w:rFonts w:ascii="Arial" w:hAnsi="Arial" w:cs="Arial"/>
          <w:sz w:val="22"/>
          <w:lang w:val="en-US"/>
        </w:rPr>
        <w:t xml:space="preserve"> Test P</w:t>
      </w:r>
      <w:r w:rsidR="00A51862" w:rsidRPr="000443D1">
        <w:rPr>
          <w:rFonts w:ascii="Arial" w:hAnsi="Arial" w:cs="Arial"/>
          <w:sz w:val="22"/>
          <w:lang w:val="en-US"/>
        </w:rPr>
        <w:t>rocedure</w:t>
      </w:r>
    </w:p>
    <w:p w:rsidR="0025615E" w:rsidRPr="000443D1" w:rsidRDefault="00B71F30" w:rsidP="0082432F">
      <w:pPr>
        <w:shd w:val="clear" w:color="auto" w:fill="FFFFFF"/>
        <w:autoSpaceDE w:val="0"/>
        <w:autoSpaceDN w:val="0"/>
        <w:adjustRightInd w:val="0"/>
        <w:ind w:right="-1"/>
        <w:jc w:val="both"/>
        <w:rPr>
          <w:rFonts w:ascii="Arial" w:hAnsi="Arial" w:cs="Arial"/>
          <w:lang w:val="en-US"/>
        </w:rPr>
      </w:pPr>
      <w:r>
        <w:rPr>
          <w:rFonts w:ascii="Arial" w:hAnsi="Arial" w:cs="Arial"/>
          <w:noProof/>
          <w:sz w:val="26"/>
          <w:szCs w:val="26"/>
        </w:rPr>
        <w:pict>
          <v:shape id="AutoShape 5" o:spid="_x0000_s1031" type="#_x0000_t32" style="position:absolute;left:0;text-align:left;margin-left:5.5pt;margin-top:5.8pt;width:474pt;height: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YMHg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nGCnS&#10;g0RPe69jZTQN4xmMKyCqUlsbGqRH9WqeNf3ukNJVR1TLY/DbyUBuFjKSdynh4gwU2Q1fNIMYAvhx&#10;VsfG9gESpoCOUZLTTRJ+9IjCx1maLeYpKEevvoQU10Rjnf/MdY+CUWLnLRFt5yutFAivbRbLkMOz&#10;84EWKa4JoarSGyFl1F8qNAD36fxhGjOcloIFb4hztt1V0qIDCSsUf7FJ8NyHWb1XLKJ1nLD1xfZE&#10;yLMN1aUKeNAZ8LlY5x35sUgX6/l6no/yyWw9ytO6Hj1tqnw022QP0/pTXVV19jNQy/KiE4xxFdhd&#10;9zXL/24fLi/nvGm3jb3NIXmPHgcGZK//kXSUNqh53oudZqetvUoOKxqDL88pvIH7O9j3j371CwAA&#10;//8DAFBLAwQUAAYACAAAACEAYwvstdoAAAAIAQAADwAAAGRycy9kb3ducmV2LnhtbExPTUvDQBC9&#10;C/6HZQRvdlLFYtNsivjRg9iCtfS8zY7ZYHY2ZLdt9Nc7xYOehvfBm/eK+eBbdaA+NoE1jEcZKOIq&#10;2IZrDZv356s7UDEZtqYNTBq+KMK8PD8rTG7Dkd/osE61khCOudHgUupyxFg58iaOQkcs2kfovUkC&#10;+xptb44S7lu8zrIJetOwfHCmowdH1ed67zV8oyOkVdq65c1i84TL18XjS9T68mK4n4FKNKQ/M5zq&#10;S3UopdMu7NlG1Qoey5R0uhNQok9vp0LsfgksC/w/oPwBAAD//wMAUEsBAi0AFAAGAAgAAAAhALaD&#10;OJL+AAAA4QEAABMAAAAAAAAAAAAAAAAAAAAAAFtDb250ZW50X1R5cGVzXS54bWxQSwECLQAUAAYA&#10;CAAAACEAOP0h/9YAAACUAQAACwAAAAAAAAAAAAAAAAAvAQAAX3JlbHMvLnJlbHNQSwECLQAUAAYA&#10;CAAAACEAV6HmDB4CAAA8BAAADgAAAAAAAAAAAAAAAAAuAgAAZHJzL2Uyb0RvYy54bWxQSwECLQAU&#10;AAYACAAAACEAYwvstdoAAAAIAQAADwAAAAAAAAAAAAAAAAB4BAAAZHJzL2Rvd25yZXYueG1sUEsF&#10;BgAAAAAEAAQA8wAAAH8FAAAAAA==&#10;" strokeweight="1.25pt"/>
        </w:pict>
      </w:r>
    </w:p>
    <w:p w:rsidR="00B36463" w:rsidRPr="000443D1" w:rsidRDefault="0025615E" w:rsidP="00945041">
      <w:pPr>
        <w:shd w:val="clear" w:color="auto" w:fill="FFFFFF"/>
        <w:autoSpaceDE w:val="0"/>
        <w:autoSpaceDN w:val="0"/>
        <w:adjustRightInd w:val="0"/>
        <w:spacing w:line="276" w:lineRule="auto"/>
        <w:ind w:left="6237" w:right="-1"/>
        <w:jc w:val="both"/>
        <w:rPr>
          <w:rFonts w:ascii="Arial" w:hAnsi="Arial" w:cs="Arial"/>
          <w:b/>
          <w:sz w:val="26"/>
          <w:szCs w:val="26"/>
        </w:rPr>
      </w:pPr>
      <w:r w:rsidRPr="000443D1">
        <w:rPr>
          <w:rFonts w:ascii="Arial" w:hAnsi="Arial" w:cs="Arial"/>
          <w:b/>
          <w:sz w:val="28"/>
          <w:szCs w:val="26"/>
        </w:rPr>
        <w:t>Дата введения</w:t>
      </w:r>
      <w:r w:rsidR="001968F9" w:rsidRPr="000443D1">
        <w:rPr>
          <w:rFonts w:ascii="Arial" w:hAnsi="Arial" w:cs="Arial"/>
          <w:b/>
          <w:sz w:val="28"/>
          <w:szCs w:val="26"/>
        </w:rPr>
        <w:t xml:space="preserve"> </w:t>
      </w:r>
      <w:r w:rsidR="00B54348" w:rsidRPr="000443D1">
        <w:rPr>
          <w:rFonts w:ascii="Arial" w:hAnsi="Arial" w:cs="Arial"/>
          <w:b/>
          <w:sz w:val="28"/>
          <w:szCs w:val="26"/>
        </w:rPr>
        <w:t>—</w:t>
      </w:r>
    </w:p>
    <w:p w:rsidR="00E252D9" w:rsidRPr="000443D1" w:rsidRDefault="00B36463" w:rsidP="00641802">
      <w:pPr>
        <w:pStyle w:val="afd"/>
        <w:tabs>
          <w:tab w:val="left" w:pos="567"/>
        </w:tabs>
        <w:spacing w:after="120" w:line="360" w:lineRule="auto"/>
        <w:ind w:firstLine="567"/>
      </w:pPr>
      <w:bookmarkStart w:id="0" w:name="sub_10"/>
      <w:bookmarkStart w:id="1" w:name="_Toc8825794"/>
      <w:r w:rsidRPr="000443D1">
        <w:t>1 Область применения</w:t>
      </w:r>
      <w:bookmarkStart w:id="2" w:name="_Toc333250743"/>
      <w:bookmarkEnd w:id="0"/>
      <w:bookmarkEnd w:id="1"/>
      <w:r w:rsidR="00E252D9" w:rsidRPr="000443D1">
        <w:t xml:space="preserve"> </w:t>
      </w:r>
      <w:bookmarkEnd w:id="2"/>
    </w:p>
    <w:p w:rsidR="00B36463" w:rsidRPr="000443D1" w:rsidRDefault="00B36463" w:rsidP="00641802">
      <w:pPr>
        <w:pStyle w:val="af7"/>
        <w:spacing w:line="360" w:lineRule="auto"/>
        <w:ind w:right="-1" w:firstLine="567"/>
        <w:jc w:val="both"/>
      </w:pPr>
      <w:r w:rsidRPr="000443D1">
        <w:t xml:space="preserve">Настоящий стандарт устанавливает требования к методам </w:t>
      </w:r>
      <w:r w:rsidR="00B568D3" w:rsidRPr="000443D1">
        <w:t>испытания грун</w:t>
      </w:r>
      <w:r w:rsidR="006E1727" w:rsidRPr="000443D1">
        <w:t>тов лопастным</w:t>
      </w:r>
      <w:r w:rsidR="00B568D3" w:rsidRPr="000443D1">
        <w:t xml:space="preserve"> </w:t>
      </w:r>
      <w:proofErr w:type="spellStart"/>
      <w:r w:rsidR="00B568D3" w:rsidRPr="000443D1">
        <w:t>прессиометром</w:t>
      </w:r>
      <w:proofErr w:type="spellEnd"/>
      <w:r w:rsidR="00B568D3" w:rsidRPr="000443D1">
        <w:t xml:space="preserve"> </w:t>
      </w:r>
      <w:r w:rsidR="00374614" w:rsidRPr="000443D1">
        <w:t xml:space="preserve">для </w:t>
      </w:r>
      <w:r w:rsidRPr="000443D1">
        <w:t xml:space="preserve">определения </w:t>
      </w:r>
      <w:r w:rsidR="00B568D3" w:rsidRPr="000443D1">
        <w:t xml:space="preserve">модуля деформации </w:t>
      </w:r>
      <w:r w:rsidR="00B568D3" w:rsidRPr="000443D1">
        <w:rPr>
          <w:i/>
          <w:lang w:val="en-US"/>
        </w:rPr>
        <w:t>E</w:t>
      </w:r>
      <w:r w:rsidR="006E1727" w:rsidRPr="000443D1">
        <w:t xml:space="preserve"> </w:t>
      </w:r>
      <w:r w:rsidRPr="000443D1">
        <w:t xml:space="preserve">при исследовании </w:t>
      </w:r>
      <w:r w:rsidR="006E1727" w:rsidRPr="000443D1">
        <w:t xml:space="preserve">грунтов </w:t>
      </w:r>
      <w:r w:rsidRPr="000443D1">
        <w:t>для строительства.</w:t>
      </w:r>
    </w:p>
    <w:p w:rsidR="00B36463" w:rsidRPr="000443D1" w:rsidRDefault="00B36463" w:rsidP="00641802">
      <w:pPr>
        <w:pStyle w:val="afd"/>
        <w:spacing w:after="120" w:line="360" w:lineRule="auto"/>
        <w:ind w:firstLine="567"/>
      </w:pPr>
      <w:bookmarkStart w:id="3" w:name="sub_20"/>
      <w:bookmarkStart w:id="4" w:name="_Toc8825795"/>
      <w:r w:rsidRPr="000443D1">
        <w:t>2 Нормативные ссылки</w:t>
      </w:r>
      <w:bookmarkEnd w:id="3"/>
      <w:bookmarkEnd w:id="4"/>
    </w:p>
    <w:p w:rsidR="00023279" w:rsidRPr="000443D1" w:rsidRDefault="00B36463" w:rsidP="00641802">
      <w:pPr>
        <w:pStyle w:val="af7"/>
        <w:spacing w:line="360" w:lineRule="auto"/>
        <w:ind w:right="-1" w:firstLine="567"/>
        <w:jc w:val="both"/>
      </w:pPr>
      <w:r w:rsidRPr="000443D1">
        <w:t xml:space="preserve">В настоящем стандарте использованы ссылки на следующие </w:t>
      </w:r>
      <w:r w:rsidR="008E1A63">
        <w:t xml:space="preserve">межгосударственные </w:t>
      </w:r>
      <w:r w:rsidRPr="000443D1">
        <w:t>стандарты:</w:t>
      </w:r>
      <w:r w:rsidR="00023279" w:rsidRPr="000443D1">
        <w:t xml:space="preserve"> </w:t>
      </w:r>
    </w:p>
    <w:p w:rsidR="00B36463" w:rsidRPr="000443D1" w:rsidRDefault="00B36463" w:rsidP="00641802">
      <w:pPr>
        <w:pStyle w:val="af7"/>
        <w:spacing w:line="360" w:lineRule="auto"/>
        <w:ind w:right="-1" w:firstLine="567"/>
        <w:jc w:val="both"/>
      </w:pPr>
      <w:r w:rsidRPr="000443D1">
        <w:t xml:space="preserve">ГОСТ </w:t>
      </w:r>
      <w:r w:rsidR="00DF42B0" w:rsidRPr="000443D1">
        <w:t>25100</w:t>
      </w:r>
      <w:r w:rsidRPr="000443D1">
        <w:t xml:space="preserve"> Грунты. </w:t>
      </w:r>
      <w:r w:rsidR="00DF42B0" w:rsidRPr="000443D1">
        <w:t>Классификация</w:t>
      </w:r>
    </w:p>
    <w:p w:rsidR="00E25340" w:rsidRPr="000443D1" w:rsidRDefault="00E25340" w:rsidP="00641802">
      <w:pPr>
        <w:pStyle w:val="af7"/>
        <w:spacing w:line="360" w:lineRule="auto"/>
        <w:ind w:right="-1" w:firstLine="567"/>
        <w:jc w:val="both"/>
      </w:pPr>
      <w:r w:rsidRPr="000443D1">
        <w:t>ГОСТ 27751 Надежность строительных конструкций и оснований. Основные положения</w:t>
      </w:r>
    </w:p>
    <w:p w:rsidR="00761651" w:rsidRPr="000443D1" w:rsidRDefault="00DF42B0" w:rsidP="00641802">
      <w:pPr>
        <w:pStyle w:val="af7"/>
        <w:spacing w:line="360" w:lineRule="auto"/>
        <w:ind w:right="-1" w:firstLine="567"/>
        <w:jc w:val="both"/>
      </w:pPr>
      <w:r w:rsidRPr="000443D1">
        <w:t>ГОСТ 30416</w:t>
      </w:r>
      <w:r w:rsidR="00C71EDC" w:rsidRPr="000443D1">
        <w:t xml:space="preserve"> Грунты. </w:t>
      </w:r>
      <w:r w:rsidRPr="000443D1">
        <w:t>Лабораторные испытания. Общие положения</w:t>
      </w:r>
    </w:p>
    <w:p w:rsidR="00761651" w:rsidRPr="000443D1" w:rsidRDefault="00761651" w:rsidP="00641802">
      <w:pPr>
        <w:pStyle w:val="af7"/>
        <w:spacing w:line="360" w:lineRule="auto"/>
        <w:ind w:right="-1" w:firstLine="567"/>
        <w:jc w:val="both"/>
      </w:pPr>
      <w:r w:rsidRPr="000443D1">
        <w:t xml:space="preserve">ГОСТ </w:t>
      </w:r>
      <w:r w:rsidR="00DF42B0" w:rsidRPr="000443D1">
        <w:t>30672</w:t>
      </w:r>
      <w:r w:rsidRPr="000443D1">
        <w:t xml:space="preserve"> Грунты. </w:t>
      </w:r>
      <w:r w:rsidR="00DF42B0" w:rsidRPr="000443D1">
        <w:t>Полевые испытания. Общие положения</w:t>
      </w:r>
    </w:p>
    <w:p w:rsidR="00E25340" w:rsidRPr="000443D1" w:rsidRDefault="00E25340" w:rsidP="008E1A63">
      <w:pPr>
        <w:pStyle w:val="Style42"/>
        <w:widowControl/>
        <w:spacing w:before="240" w:after="120" w:line="240" w:lineRule="auto"/>
        <w:ind w:firstLine="567"/>
        <w:rPr>
          <w:rStyle w:val="FontStyle59"/>
          <w:sz w:val="22"/>
        </w:rPr>
      </w:pPr>
      <w:bookmarkStart w:id="5" w:name="_Toc8825796"/>
      <w:bookmarkStart w:id="6" w:name="sub_30"/>
      <w:r w:rsidRPr="000443D1">
        <w:rPr>
          <w:rStyle w:val="FontStyle59"/>
          <w:spacing w:val="40"/>
          <w:sz w:val="22"/>
        </w:rPr>
        <w:t>Примечание</w:t>
      </w:r>
      <w:r w:rsidRPr="000443D1">
        <w:rPr>
          <w:rStyle w:val="FontStyle59"/>
          <w:sz w:val="22"/>
        </w:rPr>
        <w:t xml:space="preserve"> — </w:t>
      </w:r>
      <w:r w:rsidR="008E1A63" w:rsidRPr="008E1A63">
        <w:rPr>
          <w:rStyle w:val="FontStyle59"/>
          <w:sz w:val="22"/>
        </w:rPr>
        <w:t>При пользовании настоящим стандартом целесообразно проверить действие ссылочных стандартов в сети Интернет на официальном сайте Межгосударственного совета по стандартизации, метрологии и сертификации (www.easc.by) или в указателях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на стандарт дана недатированная ссылка, то следует использовать стандарт,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стандарта. Если после принятия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стандарт отменен без замены, то положение, в котором дана ссылка на него, применяется в части, не затрагивающей эту ссылку.</w:t>
      </w:r>
    </w:p>
    <w:p w:rsidR="00B36463" w:rsidRPr="000443D1" w:rsidRDefault="006B7E33" w:rsidP="00641802">
      <w:pPr>
        <w:pStyle w:val="afd"/>
        <w:spacing w:after="120" w:line="360" w:lineRule="auto"/>
        <w:ind w:firstLine="567"/>
      </w:pPr>
      <w:r w:rsidRPr="000443D1">
        <w:t>3</w:t>
      </w:r>
      <w:r w:rsidR="00B36463" w:rsidRPr="000443D1">
        <w:t xml:space="preserve"> </w:t>
      </w:r>
      <w:r w:rsidR="00A9366A" w:rsidRPr="000443D1">
        <w:t>Термины и о</w:t>
      </w:r>
      <w:r w:rsidR="00B36463" w:rsidRPr="000443D1">
        <w:t>пределения</w:t>
      </w:r>
      <w:bookmarkEnd w:id="5"/>
    </w:p>
    <w:bookmarkEnd w:id="6"/>
    <w:p w:rsidR="006228D8" w:rsidRPr="000443D1" w:rsidRDefault="00B36463" w:rsidP="00641802">
      <w:pPr>
        <w:pStyle w:val="af7"/>
        <w:spacing w:line="360" w:lineRule="auto"/>
        <w:ind w:right="-1" w:firstLine="567"/>
        <w:jc w:val="both"/>
      </w:pPr>
      <w:r w:rsidRPr="000443D1">
        <w:t>В настоящем стандарте применяют термины</w:t>
      </w:r>
      <w:r w:rsidR="00880E17" w:rsidRPr="000443D1">
        <w:t xml:space="preserve"> и определения</w:t>
      </w:r>
      <w:r w:rsidRPr="000443D1">
        <w:t xml:space="preserve">, приведенные в </w:t>
      </w:r>
      <w:r w:rsidR="00023279" w:rsidRPr="000443D1">
        <w:t xml:space="preserve">ГОСТ </w:t>
      </w:r>
      <w:r w:rsidR="00DF42B0" w:rsidRPr="000443D1">
        <w:t>25100</w:t>
      </w:r>
      <w:r w:rsidR="00023279" w:rsidRPr="000443D1">
        <w:t xml:space="preserve">, </w:t>
      </w:r>
      <w:r w:rsidRPr="000443D1">
        <w:t xml:space="preserve">ГОСТ </w:t>
      </w:r>
      <w:r w:rsidR="00DF42B0" w:rsidRPr="000443D1">
        <w:t>30416</w:t>
      </w:r>
      <w:r w:rsidRPr="000443D1">
        <w:t xml:space="preserve">, ГОСТ </w:t>
      </w:r>
      <w:r w:rsidR="00DF42B0" w:rsidRPr="000443D1">
        <w:t>30672</w:t>
      </w:r>
      <w:r w:rsidR="006228D8" w:rsidRPr="000443D1">
        <w:t>, а также следующие термины с соответствующими определениями:</w:t>
      </w:r>
    </w:p>
    <w:p w:rsidR="006228D8" w:rsidRPr="000443D1" w:rsidRDefault="006E1727" w:rsidP="00641802">
      <w:pPr>
        <w:pStyle w:val="af7"/>
        <w:numPr>
          <w:ilvl w:val="0"/>
          <w:numId w:val="3"/>
        </w:numPr>
        <w:spacing w:line="360" w:lineRule="auto"/>
        <w:ind w:left="0" w:right="-1" w:firstLine="567"/>
        <w:jc w:val="both"/>
      </w:pPr>
      <w:r w:rsidRPr="000443D1">
        <w:rPr>
          <w:b/>
        </w:rPr>
        <w:t>лопастной</w:t>
      </w:r>
      <w:r w:rsidR="006228D8" w:rsidRPr="000443D1">
        <w:rPr>
          <w:b/>
        </w:rPr>
        <w:t xml:space="preserve"> </w:t>
      </w:r>
      <w:proofErr w:type="spellStart"/>
      <w:r w:rsidR="006228D8" w:rsidRPr="000443D1">
        <w:rPr>
          <w:b/>
        </w:rPr>
        <w:t>прессиометр</w:t>
      </w:r>
      <w:proofErr w:type="spellEnd"/>
      <w:r w:rsidR="007400DE" w:rsidRPr="000443D1">
        <w:t>: П</w:t>
      </w:r>
      <w:r w:rsidR="00253A22" w:rsidRPr="000443D1">
        <w:t>рибор</w:t>
      </w:r>
      <w:r w:rsidR="00F70990" w:rsidRPr="000443D1">
        <w:t xml:space="preserve">, </w:t>
      </w:r>
      <w:r w:rsidR="006939D3" w:rsidRPr="000443D1">
        <w:t>воздействующий на грунт горизонтальной нагрузкой, которая переда</w:t>
      </w:r>
      <w:r w:rsidR="00E25340" w:rsidRPr="000443D1">
        <w:t>е</w:t>
      </w:r>
      <w:r w:rsidR="006939D3" w:rsidRPr="000443D1">
        <w:t xml:space="preserve">тся плоскими вертикальными </w:t>
      </w:r>
      <w:r w:rsidR="001A6897" w:rsidRPr="000443D1">
        <w:t>выдвижными сталь</w:t>
      </w:r>
      <w:r w:rsidR="001A6897" w:rsidRPr="000443D1">
        <w:lastRenderedPageBreak/>
        <w:t xml:space="preserve">ными штампами, </w:t>
      </w:r>
      <w:r w:rsidR="006939D3" w:rsidRPr="000443D1">
        <w:t xml:space="preserve">и </w:t>
      </w:r>
      <w:r w:rsidR="00F70990" w:rsidRPr="000443D1">
        <w:t xml:space="preserve">предназначенный </w:t>
      </w:r>
      <w:r w:rsidR="00253A22" w:rsidRPr="000443D1">
        <w:t xml:space="preserve">для определения деформационных свойств грунтов, залегающих </w:t>
      </w:r>
      <w:r w:rsidR="006939D3" w:rsidRPr="000443D1">
        <w:t xml:space="preserve">в массиве и </w:t>
      </w:r>
      <w:r w:rsidR="00253A22" w:rsidRPr="000443D1">
        <w:t>в стенках скважин</w:t>
      </w:r>
      <w:r w:rsidR="001A6897" w:rsidRPr="000443D1">
        <w:t>ы</w:t>
      </w:r>
      <w:r w:rsidR="00792C7C" w:rsidRPr="000443D1">
        <w:t>.</w:t>
      </w:r>
    </w:p>
    <w:p w:rsidR="00B36463" w:rsidRPr="000443D1" w:rsidRDefault="007400DE" w:rsidP="00641802">
      <w:pPr>
        <w:pStyle w:val="af7"/>
        <w:numPr>
          <w:ilvl w:val="0"/>
          <w:numId w:val="3"/>
        </w:numPr>
        <w:spacing w:line="360" w:lineRule="auto"/>
        <w:ind w:left="0" w:right="-1" w:firstLine="567"/>
        <w:jc w:val="both"/>
      </w:pPr>
      <w:r w:rsidRPr="000443D1">
        <w:rPr>
          <w:b/>
        </w:rPr>
        <w:t>природное</w:t>
      </w:r>
      <w:r w:rsidR="006228D8" w:rsidRPr="000443D1">
        <w:rPr>
          <w:b/>
        </w:rPr>
        <w:t xml:space="preserve"> сложение грунт</w:t>
      </w:r>
      <w:r w:rsidR="005F441B" w:rsidRPr="000443D1">
        <w:rPr>
          <w:b/>
        </w:rPr>
        <w:t>а</w:t>
      </w:r>
      <w:r w:rsidRPr="000443D1">
        <w:t>:</w:t>
      </w:r>
      <w:r w:rsidR="006228D8" w:rsidRPr="000443D1">
        <w:t xml:space="preserve"> </w:t>
      </w:r>
      <w:r w:rsidRPr="000443D1">
        <w:t>Сложение грунта, при котором сохраня</w:t>
      </w:r>
      <w:r w:rsidR="00374614" w:rsidRPr="000443D1">
        <w:t>ется</w:t>
      </w:r>
      <w:r w:rsidR="00283FB0" w:rsidRPr="000443D1">
        <w:t xml:space="preserve"> состояние грунта, сформированное</w:t>
      </w:r>
      <w:r w:rsidRPr="000443D1">
        <w:t xml:space="preserve"> в процессе образования и геологической исто</w:t>
      </w:r>
      <w:r w:rsidR="00283FB0" w:rsidRPr="000443D1">
        <w:t>рии</w:t>
      </w:r>
      <w:r w:rsidRPr="000443D1">
        <w:t xml:space="preserve"> грунта</w:t>
      </w:r>
      <w:r w:rsidR="00374614" w:rsidRPr="000443D1">
        <w:t>.</w:t>
      </w:r>
    </w:p>
    <w:p w:rsidR="007400DE" w:rsidRPr="000443D1" w:rsidRDefault="007400DE" w:rsidP="00641802">
      <w:pPr>
        <w:pStyle w:val="af7"/>
        <w:numPr>
          <w:ilvl w:val="0"/>
          <w:numId w:val="3"/>
        </w:numPr>
        <w:spacing w:line="360" w:lineRule="auto"/>
        <w:ind w:left="0" w:right="-1" w:firstLine="567"/>
        <w:jc w:val="both"/>
      </w:pPr>
      <w:r w:rsidRPr="000443D1">
        <w:rPr>
          <w:b/>
        </w:rPr>
        <w:t>природное напряж</w:t>
      </w:r>
      <w:r w:rsidR="00E25340" w:rsidRPr="000443D1">
        <w:rPr>
          <w:b/>
        </w:rPr>
        <w:t>е</w:t>
      </w:r>
      <w:r w:rsidRPr="000443D1">
        <w:rPr>
          <w:b/>
        </w:rPr>
        <w:t>нное состояние грунта</w:t>
      </w:r>
      <w:r w:rsidRPr="000443D1">
        <w:t xml:space="preserve">: </w:t>
      </w:r>
      <w:r w:rsidR="00283FB0" w:rsidRPr="000443D1">
        <w:t>Состояние грунта, обусловленное напряжениями, возникающими под действием приложенных к нему сил естественного или техногенного происхождения.</w:t>
      </w:r>
    </w:p>
    <w:p w:rsidR="007400DE" w:rsidRPr="000443D1" w:rsidRDefault="007400DE" w:rsidP="00641802">
      <w:pPr>
        <w:pStyle w:val="af7"/>
        <w:numPr>
          <w:ilvl w:val="0"/>
          <w:numId w:val="3"/>
        </w:numPr>
        <w:spacing w:line="360" w:lineRule="auto"/>
        <w:ind w:left="0" w:right="-1" w:firstLine="567"/>
        <w:jc w:val="both"/>
      </w:pPr>
      <w:r w:rsidRPr="000443D1">
        <w:rPr>
          <w:b/>
        </w:rPr>
        <w:t xml:space="preserve">модуль деформации грунта: </w:t>
      </w:r>
      <w:r w:rsidRPr="000443D1">
        <w:t xml:space="preserve">Характеристика сжимаемости грунта, представляющая собой коэффициент линейной связи между напряжением </w:t>
      </w:r>
      <w:r w:rsidRPr="000443D1">
        <w:rPr>
          <w:i/>
          <w:lang w:val="en-US"/>
        </w:rPr>
        <w:t>p</w:t>
      </w:r>
      <w:r w:rsidRPr="000443D1">
        <w:t>, прикладываемым к грунту, и вызываемыми им общими деформациями</w:t>
      </w:r>
      <w:r w:rsidRPr="000443D1">
        <w:rPr>
          <w:i/>
        </w:rPr>
        <w:t xml:space="preserve"> </w:t>
      </w:r>
      <w:r w:rsidRPr="000443D1">
        <w:t>Δ</w:t>
      </w:r>
      <w:r w:rsidRPr="000443D1">
        <w:rPr>
          <w:i/>
          <w:lang w:val="en-US"/>
        </w:rPr>
        <w:t>r</w:t>
      </w:r>
      <w:r w:rsidRPr="000443D1">
        <w:t xml:space="preserve"> (упругими и остаточными).</w:t>
      </w:r>
    </w:p>
    <w:p w:rsidR="00D248EE" w:rsidRPr="000443D1" w:rsidRDefault="00AA46BB" w:rsidP="00641802">
      <w:pPr>
        <w:pStyle w:val="afd"/>
        <w:spacing w:after="120" w:line="360" w:lineRule="auto"/>
        <w:ind w:firstLine="567"/>
      </w:pPr>
      <w:bookmarkStart w:id="7" w:name="_Toc8825797"/>
      <w:r w:rsidRPr="000443D1">
        <w:t>4</w:t>
      </w:r>
      <w:r w:rsidR="00D248EE" w:rsidRPr="000443D1">
        <w:t xml:space="preserve"> </w:t>
      </w:r>
      <w:r w:rsidR="002C498C" w:rsidRPr="000443D1">
        <w:t>Общие положения</w:t>
      </w:r>
      <w:bookmarkEnd w:id="7"/>
    </w:p>
    <w:p w:rsidR="00C33A14" w:rsidRPr="000443D1" w:rsidRDefault="007400DE" w:rsidP="00641802">
      <w:pPr>
        <w:pStyle w:val="af7"/>
        <w:numPr>
          <w:ilvl w:val="0"/>
          <w:numId w:val="4"/>
        </w:numPr>
        <w:shd w:val="clear" w:color="auto" w:fill="FFFFFF" w:themeFill="background1"/>
        <w:spacing w:line="360" w:lineRule="auto"/>
        <w:ind w:left="0" w:right="-1" w:firstLine="567"/>
        <w:jc w:val="both"/>
      </w:pPr>
      <w:r w:rsidRPr="000443D1">
        <w:t xml:space="preserve">Настоящий стандарт устанавливает метод </w:t>
      </w:r>
      <w:r w:rsidR="001A481A" w:rsidRPr="000443D1">
        <w:t>испыта</w:t>
      </w:r>
      <w:r w:rsidR="00D015FD" w:rsidRPr="000443D1">
        <w:t xml:space="preserve">ния </w:t>
      </w:r>
      <w:r w:rsidR="00926B14" w:rsidRPr="000443D1">
        <w:t xml:space="preserve">грунтов </w:t>
      </w:r>
      <w:r w:rsidR="005F441B" w:rsidRPr="000443D1">
        <w:t xml:space="preserve">лопастным </w:t>
      </w:r>
      <w:proofErr w:type="spellStart"/>
      <w:r w:rsidR="005F441B" w:rsidRPr="000443D1">
        <w:t>прессиометром</w:t>
      </w:r>
      <w:proofErr w:type="spellEnd"/>
      <w:r w:rsidR="001A481A" w:rsidRPr="000443D1">
        <w:t xml:space="preserve"> для </w:t>
      </w:r>
      <w:r w:rsidRPr="000443D1">
        <w:t xml:space="preserve">полевого </w:t>
      </w:r>
      <w:r w:rsidR="005F441B" w:rsidRPr="000443D1">
        <w:t>определения модуля</w:t>
      </w:r>
      <w:r w:rsidRPr="000443D1">
        <w:t xml:space="preserve"> деформации </w:t>
      </w:r>
      <w:r w:rsidR="00C33A14" w:rsidRPr="000443D1">
        <w:rPr>
          <w:i/>
        </w:rPr>
        <w:t xml:space="preserve">Е </w:t>
      </w:r>
      <w:r w:rsidRPr="000443D1">
        <w:t xml:space="preserve">песков, глинистых, </w:t>
      </w:r>
      <w:proofErr w:type="gramStart"/>
      <w:r w:rsidRPr="000443D1">
        <w:t>органо-минеральных</w:t>
      </w:r>
      <w:proofErr w:type="gramEnd"/>
      <w:r w:rsidRPr="000443D1">
        <w:t xml:space="preserve"> и органических грунтов</w:t>
      </w:r>
      <w:r w:rsidR="00C33A14" w:rsidRPr="000443D1">
        <w:t>.</w:t>
      </w:r>
      <w:r w:rsidRPr="000443D1">
        <w:t xml:space="preserve"> </w:t>
      </w:r>
    </w:p>
    <w:p w:rsidR="007400DE" w:rsidRPr="000443D1" w:rsidRDefault="007400DE" w:rsidP="00641802">
      <w:pPr>
        <w:pStyle w:val="af7"/>
        <w:shd w:val="clear" w:color="auto" w:fill="FFFFFF" w:themeFill="background1"/>
        <w:spacing w:line="360" w:lineRule="auto"/>
        <w:ind w:right="-1" w:firstLine="567"/>
        <w:jc w:val="both"/>
      </w:pPr>
      <w:r w:rsidRPr="000443D1">
        <w:t xml:space="preserve">Стандарт не устанавливает метод полевого определения модуля деформации </w:t>
      </w:r>
      <w:r w:rsidR="00D015FD" w:rsidRPr="000443D1">
        <w:t xml:space="preserve">крупнообломочных грунтов, </w:t>
      </w:r>
      <w:r w:rsidR="006C435F" w:rsidRPr="000443D1">
        <w:t>грунтов в м</w:t>
      </w:r>
      <w:r w:rsidR="00E25340" w:rsidRPr="000443D1">
        <w:t>е</w:t>
      </w:r>
      <w:r w:rsidR="006C435F" w:rsidRPr="000443D1">
        <w:t xml:space="preserve">рзлом состоянии, </w:t>
      </w:r>
      <w:r w:rsidRPr="000443D1">
        <w:t>просадочных и набухающих грунтов при их испытаниях с замачиванием.</w:t>
      </w:r>
    </w:p>
    <w:p w:rsidR="007400DE" w:rsidRPr="000443D1" w:rsidRDefault="007400DE" w:rsidP="00641802">
      <w:pPr>
        <w:pStyle w:val="af7"/>
        <w:numPr>
          <w:ilvl w:val="0"/>
          <w:numId w:val="4"/>
        </w:numPr>
        <w:shd w:val="clear" w:color="auto" w:fill="FFFFFF" w:themeFill="background1"/>
        <w:spacing w:line="360" w:lineRule="auto"/>
        <w:ind w:left="0" w:right="-1" w:firstLine="567"/>
        <w:jc w:val="both"/>
      </w:pPr>
      <w:r w:rsidRPr="000443D1">
        <w:t xml:space="preserve">Модуль деформации грунтов определяют по </w:t>
      </w:r>
      <w:r w:rsidR="001A6897" w:rsidRPr="000443D1">
        <w:t>результатам</w:t>
      </w:r>
      <w:r w:rsidR="00783802" w:rsidRPr="000443D1">
        <w:t xml:space="preserve"> нагружения штампов-лопастей</w:t>
      </w:r>
      <w:r w:rsidR="00E5793B" w:rsidRPr="000443D1">
        <w:t xml:space="preserve"> </w:t>
      </w:r>
      <w:r w:rsidRPr="000443D1">
        <w:t>горизонтальной нагруз</w:t>
      </w:r>
      <w:r w:rsidR="001A6897" w:rsidRPr="000443D1">
        <w:t>кой в скважине или массиве грун</w:t>
      </w:r>
      <w:r w:rsidR="00783802" w:rsidRPr="000443D1">
        <w:t>та с помощью</w:t>
      </w:r>
      <w:r w:rsidR="001A6897" w:rsidRPr="000443D1">
        <w:t xml:space="preserve"> специального нагрузочного устройства, расположенного на поверхности.</w:t>
      </w:r>
    </w:p>
    <w:p w:rsidR="001A6897" w:rsidRPr="000443D1" w:rsidRDefault="001A6897" w:rsidP="00641802">
      <w:pPr>
        <w:pStyle w:val="af7"/>
        <w:shd w:val="clear" w:color="auto" w:fill="FFFFFF" w:themeFill="background1"/>
        <w:spacing w:line="360" w:lineRule="auto"/>
        <w:ind w:right="-1" w:firstLine="567"/>
        <w:jc w:val="both"/>
      </w:pPr>
      <w:r w:rsidRPr="000443D1">
        <w:t>Результаты испытаний оформляют в виде графика зависимости перемеще</w:t>
      </w:r>
      <w:r w:rsidR="003D156A" w:rsidRPr="000443D1">
        <w:t>ний</w:t>
      </w:r>
      <w:r w:rsidRPr="000443D1">
        <w:t xml:space="preserve"> штампов-лопастей от нагрузки.</w:t>
      </w:r>
    </w:p>
    <w:p w:rsidR="0092267A" w:rsidRPr="000443D1" w:rsidRDefault="0092267A" w:rsidP="00641802">
      <w:pPr>
        <w:pStyle w:val="af7"/>
        <w:numPr>
          <w:ilvl w:val="0"/>
          <w:numId w:val="4"/>
        </w:numPr>
        <w:shd w:val="clear" w:color="auto" w:fill="FFFFFF" w:themeFill="background1"/>
        <w:spacing w:line="360" w:lineRule="auto"/>
        <w:ind w:left="0" w:right="-1" w:firstLine="567"/>
        <w:jc w:val="both"/>
      </w:pPr>
      <w:r w:rsidRPr="000443D1">
        <w:t xml:space="preserve">Испытания грунта лопастным </w:t>
      </w:r>
      <w:proofErr w:type="spellStart"/>
      <w:r w:rsidRPr="000443D1">
        <w:t>прессиометро</w:t>
      </w:r>
      <w:r w:rsidR="00D04E41" w:rsidRPr="000443D1">
        <w:t>м</w:t>
      </w:r>
      <w:proofErr w:type="spellEnd"/>
      <w:r w:rsidR="00D04E41" w:rsidRPr="000443D1">
        <w:t xml:space="preserve"> проводят в стенках буровых скважин, ниже забоя скважины и непосредственно в массиве грунта.</w:t>
      </w:r>
    </w:p>
    <w:p w:rsidR="007400DE" w:rsidRPr="000443D1" w:rsidRDefault="007400DE" w:rsidP="00641802">
      <w:pPr>
        <w:pStyle w:val="af7"/>
        <w:numPr>
          <w:ilvl w:val="0"/>
          <w:numId w:val="4"/>
        </w:numPr>
        <w:shd w:val="clear" w:color="auto" w:fill="FFFFFF" w:themeFill="background1"/>
        <w:spacing w:line="360" w:lineRule="auto"/>
        <w:ind w:left="0" w:right="-1" w:firstLine="567"/>
        <w:jc w:val="both"/>
        <w:rPr>
          <w:b/>
        </w:rPr>
      </w:pPr>
      <w:r w:rsidRPr="000443D1">
        <w:t xml:space="preserve">Испытания грунтов </w:t>
      </w:r>
      <w:r w:rsidR="001A6897" w:rsidRPr="000443D1">
        <w:t xml:space="preserve">лопастным </w:t>
      </w:r>
      <w:proofErr w:type="spellStart"/>
      <w:r w:rsidR="001A6897" w:rsidRPr="000443D1">
        <w:t>прессиометром</w:t>
      </w:r>
      <w:proofErr w:type="spellEnd"/>
      <w:r w:rsidRPr="000443D1">
        <w:t xml:space="preserve"> осуществляют </w:t>
      </w:r>
      <w:r w:rsidR="005F441B" w:rsidRPr="000443D1">
        <w:t>с</w:t>
      </w:r>
      <w:r w:rsidRPr="000443D1">
        <w:t xml:space="preserve"> помощ</w:t>
      </w:r>
      <w:r w:rsidR="005F441B" w:rsidRPr="000443D1">
        <w:t>ью</w:t>
      </w:r>
      <w:r w:rsidRPr="000443D1">
        <w:t xml:space="preserve"> </w:t>
      </w:r>
      <w:r w:rsidR="001A6897" w:rsidRPr="000443D1">
        <w:t xml:space="preserve">рабочего наконечника, состоящего из </w:t>
      </w:r>
      <w:r w:rsidR="00CE416C" w:rsidRPr="000443D1">
        <w:t xml:space="preserve">стального </w:t>
      </w:r>
      <w:r w:rsidR="001A6897" w:rsidRPr="000443D1">
        <w:t>корпуса, имеющего в поперечном сечении форму двутавра, распорных ж</w:t>
      </w:r>
      <w:r w:rsidR="00E25340" w:rsidRPr="000443D1">
        <w:t>е</w:t>
      </w:r>
      <w:r w:rsidR="001A6897" w:rsidRPr="000443D1">
        <w:t>стких штампов-лопастей прямоугольной формы</w:t>
      </w:r>
      <w:r w:rsidR="00044D44" w:rsidRPr="000443D1">
        <w:t xml:space="preserve"> и</w:t>
      </w:r>
      <w:r w:rsidR="00CE416C" w:rsidRPr="000443D1">
        <w:t xml:space="preserve"> цилиндрического редуктора, состоящего из приводной рейки, находящейся в зацеплении с блок-шестернями, выдвигающими направляющие рейки штампов.</w:t>
      </w:r>
      <w:r w:rsidR="00A51D66" w:rsidRPr="000443D1">
        <w:t xml:space="preserve"> Схема испыта</w:t>
      </w:r>
      <w:r w:rsidR="00CE416C" w:rsidRPr="000443D1">
        <w:t xml:space="preserve">ний лопастным </w:t>
      </w:r>
      <w:proofErr w:type="spellStart"/>
      <w:r w:rsidR="00CE416C" w:rsidRPr="000443D1">
        <w:t>прессиометром</w:t>
      </w:r>
      <w:proofErr w:type="spellEnd"/>
      <w:r w:rsidR="000C65EB" w:rsidRPr="000443D1">
        <w:t xml:space="preserve"> представлена на рисунке </w:t>
      </w:r>
      <w:r w:rsidR="003D156A" w:rsidRPr="000443D1">
        <w:t>А.1</w:t>
      </w:r>
      <w:r w:rsidR="005F441B" w:rsidRPr="000443D1">
        <w:t>.</w:t>
      </w:r>
    </w:p>
    <w:p w:rsidR="00274345" w:rsidRPr="000443D1" w:rsidRDefault="00274345" w:rsidP="00641802">
      <w:pPr>
        <w:pStyle w:val="af7"/>
        <w:numPr>
          <w:ilvl w:val="0"/>
          <w:numId w:val="4"/>
        </w:numPr>
        <w:shd w:val="clear" w:color="auto" w:fill="FFFFFF" w:themeFill="background1"/>
        <w:spacing w:line="360" w:lineRule="auto"/>
        <w:ind w:left="0" w:right="-1" w:firstLine="567"/>
        <w:jc w:val="both"/>
      </w:pPr>
      <w:r w:rsidRPr="000443D1">
        <w:t>На отметке испытания грунта должны быть отобраны образцы и в лабораторных условиях определены физические характеристики грунтов</w:t>
      </w:r>
      <w:r w:rsidR="00D04E41" w:rsidRPr="000443D1">
        <w:t xml:space="preserve">. Образцы грунта </w:t>
      </w:r>
      <w:r w:rsidR="00D04E41" w:rsidRPr="000443D1">
        <w:lastRenderedPageBreak/>
        <w:t>для определения его характеристик отбирают на расстоянии не более 3 м от оси выработки для проведения испытаний.</w:t>
      </w:r>
    </w:p>
    <w:p w:rsidR="00D04E41" w:rsidRPr="000443D1" w:rsidRDefault="00D04E41" w:rsidP="00641802">
      <w:pPr>
        <w:pStyle w:val="af7"/>
        <w:numPr>
          <w:ilvl w:val="0"/>
          <w:numId w:val="4"/>
        </w:numPr>
        <w:shd w:val="clear" w:color="auto" w:fill="FFFFFF" w:themeFill="background1"/>
        <w:spacing w:line="360" w:lineRule="auto"/>
        <w:ind w:left="0" w:right="-1" w:firstLine="567"/>
        <w:jc w:val="both"/>
      </w:pPr>
      <w:r w:rsidRPr="000443D1">
        <w:t xml:space="preserve">Результаты определений характеристик </w:t>
      </w:r>
      <w:proofErr w:type="spellStart"/>
      <w:r w:rsidRPr="000443D1">
        <w:t>деформируемости</w:t>
      </w:r>
      <w:proofErr w:type="spellEnd"/>
      <w:r w:rsidRPr="000443D1">
        <w:t xml:space="preserve"> по данным испытаний лопастным </w:t>
      </w:r>
      <w:proofErr w:type="spellStart"/>
      <w:r w:rsidRPr="000443D1">
        <w:t>прессиометром</w:t>
      </w:r>
      <w:proofErr w:type="spellEnd"/>
      <w:r w:rsidRPr="000443D1">
        <w:t xml:space="preserve"> должны сопровождаться данными о месте проведения испытаний, описанием грунтов и их физико-механическими характеристиками – гранулометрическим составом, влажностью, плотностью, плотностью частиц грунта, влажностью на границе раскатывания и текучести, углом внутреннего трения и сцеплением.</w:t>
      </w:r>
    </w:p>
    <w:p w:rsidR="00274345" w:rsidRPr="000443D1" w:rsidRDefault="00274345" w:rsidP="00641802">
      <w:pPr>
        <w:pStyle w:val="af7"/>
        <w:numPr>
          <w:ilvl w:val="0"/>
          <w:numId w:val="4"/>
        </w:numPr>
        <w:shd w:val="clear" w:color="auto" w:fill="FFFFFF" w:themeFill="background1"/>
        <w:spacing w:line="360" w:lineRule="auto"/>
        <w:ind w:left="0" w:right="-1" w:firstLine="567"/>
        <w:jc w:val="both"/>
      </w:pPr>
      <w:r w:rsidRPr="000443D1">
        <w:t xml:space="preserve">Минимальная толщина однородного слоя грунта при испытании лопастным </w:t>
      </w:r>
      <w:proofErr w:type="spellStart"/>
      <w:r w:rsidRPr="000443D1">
        <w:t>прессиометром</w:t>
      </w:r>
      <w:proofErr w:type="spellEnd"/>
      <w:r w:rsidRPr="000443D1">
        <w:t xml:space="preserve"> должна составлять не менее 1,5 </w:t>
      </w:r>
      <w:r w:rsidR="0092267A" w:rsidRPr="000443D1">
        <w:t xml:space="preserve">длины штампа-лопасти </w:t>
      </w:r>
      <w:proofErr w:type="spellStart"/>
      <w:r w:rsidR="0092267A" w:rsidRPr="000443D1">
        <w:t>прессиометра</w:t>
      </w:r>
      <w:proofErr w:type="spellEnd"/>
      <w:r w:rsidR="0092267A" w:rsidRPr="000443D1">
        <w:t>.</w:t>
      </w:r>
    </w:p>
    <w:p w:rsidR="007400DE" w:rsidRPr="000443D1" w:rsidRDefault="007400DE" w:rsidP="00641802">
      <w:pPr>
        <w:pStyle w:val="af7"/>
        <w:numPr>
          <w:ilvl w:val="0"/>
          <w:numId w:val="4"/>
        </w:numPr>
        <w:spacing w:line="360" w:lineRule="auto"/>
        <w:ind w:left="0" w:right="-1" w:firstLine="567"/>
        <w:jc w:val="both"/>
      </w:pPr>
      <w:r w:rsidRPr="000443D1">
        <w:t>Способы проходки скважины и применяемое оборудование должны обеспечивать сохранение природного напряженного состояния грунта</w:t>
      </w:r>
      <w:r w:rsidR="008F1255" w:rsidRPr="000443D1">
        <w:t>.</w:t>
      </w:r>
    </w:p>
    <w:p w:rsidR="008F1255" w:rsidRPr="000443D1" w:rsidRDefault="008F1255" w:rsidP="00641802">
      <w:pPr>
        <w:pStyle w:val="af7"/>
        <w:numPr>
          <w:ilvl w:val="0"/>
          <w:numId w:val="4"/>
        </w:numPr>
        <w:spacing w:line="360" w:lineRule="auto"/>
        <w:ind w:left="0" w:right="-1" w:firstLine="567"/>
        <w:jc w:val="both"/>
      </w:pPr>
      <w:r w:rsidRPr="000443D1">
        <w:t>Для проходки скважин применяют следующие способы и оборудование:</w:t>
      </w:r>
    </w:p>
    <w:p w:rsidR="002C498C" w:rsidRPr="000443D1" w:rsidRDefault="002C498C" w:rsidP="00641802">
      <w:pPr>
        <w:pStyle w:val="af7"/>
        <w:numPr>
          <w:ilvl w:val="0"/>
          <w:numId w:val="5"/>
        </w:numPr>
        <w:spacing w:line="360" w:lineRule="auto"/>
        <w:ind w:left="0" w:right="-1" w:firstLine="567"/>
        <w:jc w:val="both"/>
      </w:pPr>
      <w:r w:rsidRPr="000443D1">
        <w:t>бурение скважин под защитой тяжелых растворов;</w:t>
      </w:r>
    </w:p>
    <w:p w:rsidR="002C498C" w:rsidRPr="000443D1" w:rsidRDefault="002C498C" w:rsidP="00641802">
      <w:pPr>
        <w:pStyle w:val="af7"/>
        <w:numPr>
          <w:ilvl w:val="0"/>
          <w:numId w:val="5"/>
        </w:numPr>
        <w:spacing w:line="360" w:lineRule="auto"/>
        <w:ind w:left="0" w:right="-1" w:firstLine="567"/>
        <w:jc w:val="both"/>
      </w:pPr>
      <w:r w:rsidRPr="000443D1">
        <w:t>проходку участка скважины, на котором будут производиться испытания, с помощью подвижной колонны обсадных труб.</w:t>
      </w:r>
    </w:p>
    <w:p w:rsidR="002C498C" w:rsidRPr="000443D1" w:rsidRDefault="002C498C" w:rsidP="00641802">
      <w:pPr>
        <w:pStyle w:val="af7"/>
        <w:spacing w:line="360" w:lineRule="auto"/>
        <w:ind w:right="-1" w:firstLine="567"/>
        <w:jc w:val="both"/>
      </w:pPr>
      <w:r w:rsidRPr="000443D1">
        <w:t>В грунтах, обеспечивающих устойчивость стенок скважины, допускается проведение испытаний без</w:t>
      </w:r>
      <w:r w:rsidR="00DC04C8" w:rsidRPr="000443D1">
        <w:t xml:space="preserve"> сохранения природного напряженного </w:t>
      </w:r>
      <w:r w:rsidRPr="000443D1">
        <w:t>состояния</w:t>
      </w:r>
      <w:r w:rsidR="00283FB0" w:rsidRPr="000443D1">
        <w:t xml:space="preserve"> грунта</w:t>
      </w:r>
      <w:r w:rsidRPr="000443D1">
        <w:t xml:space="preserve">. При этом обязательным является сохранение </w:t>
      </w:r>
      <w:r w:rsidR="008F1255" w:rsidRPr="000443D1">
        <w:t>природного</w:t>
      </w:r>
      <w:r w:rsidRPr="000443D1">
        <w:t xml:space="preserve"> сложения грунтов.</w:t>
      </w:r>
    </w:p>
    <w:p w:rsidR="002C498C" w:rsidRPr="000443D1" w:rsidRDefault="002C498C" w:rsidP="00641802">
      <w:pPr>
        <w:pStyle w:val="af7"/>
        <w:numPr>
          <w:ilvl w:val="0"/>
          <w:numId w:val="4"/>
        </w:numPr>
        <w:shd w:val="clear" w:color="auto" w:fill="FFFFFF" w:themeFill="background1"/>
        <w:spacing w:line="360" w:lineRule="auto"/>
        <w:ind w:left="0" w:right="-1" w:firstLine="567"/>
        <w:jc w:val="both"/>
      </w:pPr>
      <w:r w:rsidRPr="000443D1">
        <w:t>При проходке опытной скважины з</w:t>
      </w:r>
      <w:r w:rsidR="00AA6F2F" w:rsidRPr="000443D1">
        <w:t>апрещается применение ударно-ка</w:t>
      </w:r>
      <w:r w:rsidRPr="000443D1">
        <w:t xml:space="preserve">натного, вибрационного и шнекового бурения, начиная с отметки на 1 м выше участка, на котором будет производиться испытание. На этом участке скважину следует проходить вращательным способом </w:t>
      </w:r>
      <w:r w:rsidR="00AA6F2F" w:rsidRPr="000443D1">
        <w:t xml:space="preserve">с помощью колонковой трубы, </w:t>
      </w:r>
      <w:proofErr w:type="spellStart"/>
      <w:r w:rsidR="00AA6F2F" w:rsidRPr="000443D1">
        <w:t>обу</w:t>
      </w:r>
      <w:r w:rsidRPr="000443D1">
        <w:t>ривающего</w:t>
      </w:r>
      <w:proofErr w:type="spellEnd"/>
      <w:r w:rsidRPr="000443D1">
        <w:t xml:space="preserve"> грунтоноса или буровой ложки, частота вращения которых не должна превышать 60 об/мин,</w:t>
      </w:r>
      <w:r w:rsidR="001A481A" w:rsidRPr="000443D1">
        <w:t xml:space="preserve"> а</w:t>
      </w:r>
      <w:r w:rsidRPr="000443D1">
        <w:t xml:space="preserve"> осевая нагрузка на буровой </w:t>
      </w:r>
      <w:r w:rsidR="00FC07D4" w:rsidRPr="000443D1">
        <w:t>наконечник не</w:t>
      </w:r>
      <w:r w:rsidR="001A481A" w:rsidRPr="000443D1">
        <w:t xml:space="preserve"> должна превышать</w:t>
      </w:r>
      <w:r w:rsidRPr="000443D1">
        <w:t xml:space="preserve"> 0,5 </w:t>
      </w:r>
      <w:proofErr w:type="spellStart"/>
      <w:r w:rsidRPr="000443D1">
        <w:t>кН.</w:t>
      </w:r>
      <w:proofErr w:type="spellEnd"/>
    </w:p>
    <w:p w:rsidR="002C498C" w:rsidRPr="000443D1" w:rsidRDefault="002C498C" w:rsidP="00641802">
      <w:pPr>
        <w:pStyle w:val="af7"/>
        <w:numPr>
          <w:ilvl w:val="0"/>
          <w:numId w:val="4"/>
        </w:numPr>
        <w:spacing w:line="360" w:lineRule="auto"/>
        <w:ind w:left="0" w:right="-1" w:firstLine="567"/>
        <w:jc w:val="both"/>
      </w:pPr>
      <w:r w:rsidRPr="000443D1">
        <w:t>При бурении скважин для испытания грунта ниже уровня подземных вод не допускается понижение уровня подземных вод в скважине.</w:t>
      </w:r>
    </w:p>
    <w:p w:rsidR="00274345" w:rsidRPr="000443D1" w:rsidRDefault="00532876" w:rsidP="00641802">
      <w:pPr>
        <w:pStyle w:val="af7"/>
        <w:numPr>
          <w:ilvl w:val="0"/>
          <w:numId w:val="4"/>
        </w:numPr>
        <w:spacing w:line="360" w:lineRule="auto"/>
        <w:ind w:left="0" w:right="-1" w:firstLine="567"/>
        <w:jc w:val="both"/>
      </w:pPr>
      <w:r w:rsidRPr="000443D1">
        <w:t>При испытании грунта в стенках скважины, отметки проведения испытаний должны быть на 1</w:t>
      </w:r>
      <w:r w:rsidR="00B21292" w:rsidRPr="000443D1">
        <w:t>—</w:t>
      </w:r>
      <w:r w:rsidRPr="000443D1">
        <w:t>3 м выше отметок забоя скважины</w:t>
      </w:r>
      <w:r w:rsidR="00274345" w:rsidRPr="000443D1">
        <w:t>.</w:t>
      </w:r>
    </w:p>
    <w:p w:rsidR="00274345" w:rsidRPr="000443D1" w:rsidRDefault="00274345" w:rsidP="00641802">
      <w:pPr>
        <w:pStyle w:val="af7"/>
        <w:numPr>
          <w:ilvl w:val="0"/>
          <w:numId w:val="4"/>
        </w:numPr>
        <w:spacing w:line="360" w:lineRule="auto"/>
        <w:ind w:left="0" w:right="-1" w:firstLine="567"/>
        <w:jc w:val="both"/>
      </w:pPr>
      <w:r w:rsidRPr="000443D1">
        <w:t>При испытаниях в стенках скважин диаметр скважины должен быть меньше расстояния ме</w:t>
      </w:r>
      <w:r w:rsidR="00044D44" w:rsidRPr="000443D1">
        <w:t>жду штампами-лопастями не менее</w:t>
      </w:r>
      <w:r w:rsidRPr="000443D1">
        <w:t xml:space="preserve"> чем на 2 см.</w:t>
      </w:r>
    </w:p>
    <w:p w:rsidR="00274345" w:rsidRPr="000443D1" w:rsidRDefault="00274345" w:rsidP="00641802">
      <w:pPr>
        <w:pStyle w:val="af7"/>
        <w:numPr>
          <w:ilvl w:val="0"/>
          <w:numId w:val="4"/>
        </w:numPr>
        <w:spacing w:line="360" w:lineRule="auto"/>
        <w:ind w:left="0" w:right="-1" w:firstLine="567"/>
        <w:jc w:val="both"/>
      </w:pPr>
      <w:r w:rsidRPr="000443D1">
        <w:t>При испытаниях ниже забоя скважины минимальная глубина погружения наконечника от забоя скважины до верха штампа-лопасти должна быть не менее половины длины штампа-лопасти.</w:t>
      </w:r>
    </w:p>
    <w:p w:rsidR="002C498C" w:rsidRPr="000443D1" w:rsidRDefault="008F1255" w:rsidP="00641802">
      <w:pPr>
        <w:pStyle w:val="af7"/>
        <w:numPr>
          <w:ilvl w:val="0"/>
          <w:numId w:val="4"/>
        </w:numPr>
        <w:spacing w:line="360" w:lineRule="auto"/>
        <w:ind w:left="0" w:right="-1" w:firstLine="567"/>
        <w:jc w:val="both"/>
      </w:pPr>
      <w:r w:rsidRPr="000443D1">
        <w:lastRenderedPageBreak/>
        <w:t xml:space="preserve"> </w:t>
      </w:r>
      <w:r w:rsidR="002C498C" w:rsidRPr="000443D1">
        <w:t xml:space="preserve">Перерыв во времени между окончанием бурения и началом испытания грунта выше уровня подземных вод не должен превышать 2 ч, ниже уровня подземных вод </w:t>
      </w:r>
      <w:r w:rsidR="002C498C" w:rsidRPr="000443D1">
        <w:rPr>
          <w:noProof/>
        </w:rPr>
        <w:t>–</w:t>
      </w:r>
      <w:r w:rsidR="002C498C" w:rsidRPr="000443D1">
        <w:t xml:space="preserve"> 0,5 ч.</w:t>
      </w:r>
    </w:p>
    <w:p w:rsidR="00B36463" w:rsidRPr="000443D1" w:rsidRDefault="007D5639" w:rsidP="008E2691">
      <w:pPr>
        <w:pStyle w:val="afd"/>
        <w:spacing w:after="120" w:line="360" w:lineRule="auto"/>
        <w:ind w:firstLine="567"/>
      </w:pPr>
      <w:bookmarkStart w:id="8" w:name="_Toc8825798"/>
      <w:r w:rsidRPr="000443D1">
        <w:t>5</w:t>
      </w:r>
      <w:r w:rsidR="001211C7" w:rsidRPr="000443D1">
        <w:t xml:space="preserve"> Оборудование и приборы</w:t>
      </w:r>
      <w:bookmarkEnd w:id="8"/>
    </w:p>
    <w:p w:rsidR="00CA0F39" w:rsidRPr="000443D1" w:rsidRDefault="00CA0F39" w:rsidP="008E2691">
      <w:pPr>
        <w:pStyle w:val="af7"/>
        <w:numPr>
          <w:ilvl w:val="0"/>
          <w:numId w:val="6"/>
        </w:numPr>
        <w:spacing w:line="360" w:lineRule="auto"/>
        <w:ind w:left="0" w:right="-1" w:firstLine="567"/>
        <w:jc w:val="both"/>
      </w:pPr>
      <w:r w:rsidRPr="000443D1">
        <w:t>В состав установки</w:t>
      </w:r>
      <w:r w:rsidR="00044D44" w:rsidRPr="000443D1">
        <w:t xml:space="preserve"> для испытания грунта лопастным</w:t>
      </w:r>
      <w:r w:rsidRPr="000443D1">
        <w:t xml:space="preserve"> </w:t>
      </w:r>
      <w:proofErr w:type="spellStart"/>
      <w:r w:rsidRPr="000443D1">
        <w:t>прессиометром</w:t>
      </w:r>
      <w:proofErr w:type="spellEnd"/>
      <w:r w:rsidRPr="000443D1">
        <w:t xml:space="preserve"> должны входить:</w:t>
      </w:r>
    </w:p>
    <w:p w:rsidR="00CA0F39" w:rsidRPr="000443D1" w:rsidRDefault="00044D44" w:rsidP="008E2691">
      <w:pPr>
        <w:pStyle w:val="af7"/>
        <w:numPr>
          <w:ilvl w:val="0"/>
          <w:numId w:val="7"/>
        </w:numPr>
        <w:spacing w:line="360" w:lineRule="auto"/>
        <w:ind w:left="0" w:right="-1" w:firstLine="567"/>
        <w:jc w:val="both"/>
      </w:pPr>
      <w:r w:rsidRPr="000443D1">
        <w:t>наконечник со штампами-лопастями и направляющим стаканом</w:t>
      </w:r>
      <w:r w:rsidR="00CA0F39" w:rsidRPr="000443D1">
        <w:t>;</w:t>
      </w:r>
    </w:p>
    <w:p w:rsidR="00CA0F39" w:rsidRPr="000443D1" w:rsidRDefault="00CA0F39" w:rsidP="008E2691">
      <w:pPr>
        <w:pStyle w:val="af7"/>
        <w:numPr>
          <w:ilvl w:val="0"/>
          <w:numId w:val="7"/>
        </w:numPr>
        <w:spacing w:line="360" w:lineRule="auto"/>
        <w:ind w:left="0" w:right="-1" w:firstLine="567"/>
        <w:jc w:val="both"/>
      </w:pPr>
      <w:r w:rsidRPr="000443D1">
        <w:t>устройство для создания и и</w:t>
      </w:r>
      <w:r w:rsidR="00044D44" w:rsidRPr="000443D1">
        <w:t>змерения давления на штампы-лопасти наконечника</w:t>
      </w:r>
      <w:r w:rsidRPr="000443D1">
        <w:t>;</w:t>
      </w:r>
    </w:p>
    <w:p w:rsidR="00FC106D" w:rsidRPr="000443D1" w:rsidRDefault="00CA0F39" w:rsidP="008E2691">
      <w:pPr>
        <w:pStyle w:val="af7"/>
        <w:numPr>
          <w:ilvl w:val="0"/>
          <w:numId w:val="7"/>
        </w:numPr>
        <w:spacing w:line="360" w:lineRule="auto"/>
        <w:ind w:left="0" w:right="-1" w:firstLine="567"/>
        <w:jc w:val="both"/>
      </w:pPr>
      <w:r w:rsidRPr="000443D1">
        <w:t>устройство для изме</w:t>
      </w:r>
      <w:r w:rsidR="00044D44" w:rsidRPr="000443D1">
        <w:t>рения перемещений штампов-лопастей наконечника</w:t>
      </w:r>
      <w:r w:rsidRPr="000443D1">
        <w:t>.</w:t>
      </w:r>
    </w:p>
    <w:p w:rsidR="00CA0F39" w:rsidRPr="000443D1" w:rsidRDefault="00CA0F39" w:rsidP="008E2691">
      <w:pPr>
        <w:pStyle w:val="af7"/>
        <w:numPr>
          <w:ilvl w:val="0"/>
          <w:numId w:val="6"/>
        </w:numPr>
        <w:spacing w:line="360" w:lineRule="auto"/>
        <w:ind w:left="0" w:right="-1" w:firstLine="567"/>
        <w:jc w:val="both"/>
      </w:pPr>
      <w:r w:rsidRPr="000443D1">
        <w:t>Конструкция установки должна обеспечивать:</w:t>
      </w:r>
    </w:p>
    <w:p w:rsidR="00CA0F39" w:rsidRPr="000443D1" w:rsidRDefault="00CA0F39" w:rsidP="008E2691">
      <w:pPr>
        <w:pStyle w:val="af7"/>
        <w:numPr>
          <w:ilvl w:val="0"/>
          <w:numId w:val="8"/>
        </w:numPr>
        <w:spacing w:line="360" w:lineRule="auto"/>
        <w:ind w:left="0" w:right="-1" w:firstLine="567"/>
        <w:jc w:val="both"/>
      </w:pPr>
      <w:r w:rsidRPr="000443D1">
        <w:t>возможность создания давления на грунт ступенями по 0,01</w:t>
      </w:r>
      <w:r w:rsidRPr="000443D1">
        <w:rPr>
          <w:noProof/>
        </w:rPr>
        <w:t xml:space="preserve">– </w:t>
      </w:r>
      <w:r w:rsidRPr="000443D1">
        <w:t xml:space="preserve">0,1 </w:t>
      </w:r>
      <w:r w:rsidR="007620DD" w:rsidRPr="000443D1">
        <w:t>МПа</w:t>
      </w:r>
      <w:r w:rsidRPr="000443D1">
        <w:t>;</w:t>
      </w:r>
    </w:p>
    <w:p w:rsidR="00CA0F39" w:rsidRPr="000443D1" w:rsidRDefault="00CA0F39" w:rsidP="008E2691">
      <w:pPr>
        <w:pStyle w:val="af7"/>
        <w:numPr>
          <w:ilvl w:val="0"/>
          <w:numId w:val="8"/>
        </w:numPr>
        <w:spacing w:line="360" w:lineRule="auto"/>
        <w:ind w:left="0" w:right="-1" w:firstLine="567"/>
        <w:jc w:val="both"/>
      </w:pPr>
      <w:r w:rsidRPr="000443D1">
        <w:t>постоянство давления на каждой ступени нагружения;</w:t>
      </w:r>
    </w:p>
    <w:p w:rsidR="00CA0F39" w:rsidRPr="000443D1" w:rsidRDefault="00044D44" w:rsidP="008E2691">
      <w:pPr>
        <w:pStyle w:val="af7"/>
        <w:numPr>
          <w:ilvl w:val="0"/>
          <w:numId w:val="8"/>
        </w:numPr>
        <w:spacing w:line="360" w:lineRule="auto"/>
        <w:ind w:left="0" w:right="-1" w:firstLine="567"/>
        <w:jc w:val="both"/>
      </w:pPr>
      <w:r w:rsidRPr="000443D1">
        <w:t>возможность тарировки наконечника со штампами-лопастями</w:t>
      </w:r>
      <w:r w:rsidR="00CA0F39" w:rsidRPr="000443D1">
        <w:t>.</w:t>
      </w:r>
    </w:p>
    <w:p w:rsidR="00CA0F39" w:rsidRPr="000443D1" w:rsidRDefault="002A2E5F" w:rsidP="008E2691">
      <w:pPr>
        <w:pStyle w:val="af7"/>
        <w:numPr>
          <w:ilvl w:val="0"/>
          <w:numId w:val="6"/>
        </w:numPr>
        <w:spacing w:line="360" w:lineRule="auto"/>
        <w:ind w:left="0" w:right="-1" w:firstLine="567"/>
        <w:jc w:val="both"/>
      </w:pPr>
      <w:r w:rsidRPr="000443D1">
        <w:t>Наконечник должен состоять из двух ж</w:t>
      </w:r>
      <w:r w:rsidR="00E25340" w:rsidRPr="000443D1">
        <w:t>е</w:t>
      </w:r>
      <w:r w:rsidRPr="000443D1">
        <w:t>стких штампов-лопастей прямоугольной формы, расположенных симметрично относительно оси наконечника</w:t>
      </w:r>
      <w:r w:rsidR="00CA0F39" w:rsidRPr="000443D1">
        <w:t>.</w:t>
      </w:r>
      <w:r w:rsidR="001C16A9" w:rsidRPr="000443D1">
        <w:t xml:space="preserve"> Площадь одного штампа-лопасти должна соответствовать </w:t>
      </w:r>
      <w:r w:rsidR="0053432D" w:rsidRPr="000443D1">
        <w:t>значениям</w:t>
      </w:r>
      <w:r w:rsidR="001C16A9" w:rsidRPr="000443D1">
        <w:t>, указанным в таблице 1.</w:t>
      </w:r>
    </w:p>
    <w:p w:rsidR="00E5793B" w:rsidRPr="000443D1" w:rsidRDefault="00E5793B" w:rsidP="008E2691">
      <w:pPr>
        <w:pStyle w:val="afb"/>
        <w:spacing w:before="0" w:after="0" w:line="360" w:lineRule="auto"/>
        <w:ind w:left="0"/>
      </w:pPr>
      <w:r w:rsidRPr="000443D1">
        <w:rPr>
          <w:spacing w:val="40"/>
        </w:rPr>
        <w:t>Таблица</w:t>
      </w:r>
      <w:r w:rsidRPr="000443D1">
        <w:t xml:space="preserve"> 1</w:t>
      </w:r>
      <w:r w:rsidR="0053432D" w:rsidRPr="000443D1">
        <w:t>—</w:t>
      </w:r>
      <w:r w:rsidR="00014680" w:rsidRPr="000443D1">
        <w:t xml:space="preserve"> </w:t>
      </w:r>
      <w:r w:rsidR="00014680" w:rsidRPr="000443D1">
        <w:rPr>
          <w:spacing w:val="0"/>
        </w:rPr>
        <w:t xml:space="preserve">Размеры площади штампа-лопасти в зависимости от вида грунтов при испытаниях лопастными </w:t>
      </w:r>
      <w:proofErr w:type="spellStart"/>
      <w:r w:rsidR="00014680" w:rsidRPr="000443D1">
        <w:rPr>
          <w:spacing w:val="0"/>
        </w:rPr>
        <w:t>прессиометрами</w:t>
      </w:r>
      <w:proofErr w:type="spellEnd"/>
    </w:p>
    <w:tbl>
      <w:tblPr>
        <w:tblW w:w="946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5"/>
        <w:gridCol w:w="1864"/>
        <w:gridCol w:w="1396"/>
        <w:gridCol w:w="1864"/>
        <w:gridCol w:w="1113"/>
      </w:tblGrid>
      <w:tr w:rsidR="00E5793B" w:rsidRPr="002A055C" w:rsidTr="0053432D">
        <w:trPr>
          <w:trHeight w:val="916"/>
        </w:trPr>
        <w:tc>
          <w:tcPr>
            <w:tcW w:w="3225" w:type="dxa"/>
            <w:tcBorders>
              <w:bottom w:val="double" w:sz="4" w:space="0" w:color="auto"/>
            </w:tcBorders>
            <w:vAlign w:val="center"/>
          </w:tcPr>
          <w:p w:rsidR="00E5793B" w:rsidRPr="002A055C" w:rsidRDefault="006675B5" w:rsidP="0053432D">
            <w:pPr>
              <w:pStyle w:val="af5"/>
              <w:jc w:val="center"/>
              <w:rPr>
                <w:rFonts w:ascii="Arial" w:hAnsi="Arial" w:cs="Arial"/>
                <w:sz w:val="20"/>
                <w:szCs w:val="20"/>
              </w:rPr>
            </w:pPr>
            <w:r w:rsidRPr="002A055C">
              <w:rPr>
                <w:rFonts w:ascii="Arial" w:hAnsi="Arial" w:cs="Arial"/>
                <w:sz w:val="20"/>
                <w:szCs w:val="20"/>
              </w:rPr>
              <w:t>Грунт</w:t>
            </w:r>
          </w:p>
        </w:tc>
        <w:tc>
          <w:tcPr>
            <w:tcW w:w="1864" w:type="dxa"/>
            <w:tcBorders>
              <w:bottom w:val="double" w:sz="4" w:space="0" w:color="auto"/>
            </w:tcBorders>
            <w:vAlign w:val="center"/>
          </w:tcPr>
          <w:p w:rsidR="00E5793B" w:rsidRPr="002A055C" w:rsidRDefault="006675B5" w:rsidP="002209A3">
            <w:pPr>
              <w:pStyle w:val="af5"/>
              <w:rPr>
                <w:rFonts w:ascii="Arial" w:hAnsi="Arial" w:cs="Arial"/>
                <w:sz w:val="20"/>
                <w:szCs w:val="20"/>
              </w:rPr>
            </w:pPr>
            <w:r w:rsidRPr="002A055C">
              <w:rPr>
                <w:rFonts w:ascii="Arial" w:hAnsi="Arial" w:cs="Arial"/>
                <w:sz w:val="20"/>
                <w:szCs w:val="20"/>
              </w:rPr>
              <w:t xml:space="preserve">Положение </w:t>
            </w:r>
            <w:proofErr w:type="spellStart"/>
            <w:r w:rsidRPr="002A055C">
              <w:rPr>
                <w:rFonts w:ascii="Arial" w:hAnsi="Arial" w:cs="Arial"/>
                <w:sz w:val="20"/>
                <w:szCs w:val="20"/>
              </w:rPr>
              <w:t>прессиометра</w:t>
            </w:r>
            <w:proofErr w:type="spellEnd"/>
            <w:r w:rsidRPr="002A055C">
              <w:rPr>
                <w:rFonts w:ascii="Arial" w:hAnsi="Arial" w:cs="Arial"/>
                <w:sz w:val="20"/>
                <w:szCs w:val="20"/>
              </w:rPr>
              <w:t xml:space="preserve"> относительно уровня подземных вод</w:t>
            </w:r>
          </w:p>
        </w:tc>
        <w:tc>
          <w:tcPr>
            <w:tcW w:w="1396" w:type="dxa"/>
            <w:tcBorders>
              <w:bottom w:val="double" w:sz="4" w:space="0" w:color="auto"/>
            </w:tcBorders>
            <w:vAlign w:val="center"/>
          </w:tcPr>
          <w:p w:rsidR="00E5793B" w:rsidRPr="002A055C" w:rsidRDefault="006675B5" w:rsidP="002209A3">
            <w:pPr>
              <w:pStyle w:val="af5"/>
              <w:rPr>
                <w:rFonts w:ascii="Arial" w:hAnsi="Arial" w:cs="Arial"/>
                <w:sz w:val="20"/>
                <w:szCs w:val="20"/>
              </w:rPr>
            </w:pPr>
            <w:r w:rsidRPr="002A055C">
              <w:rPr>
                <w:rFonts w:ascii="Arial" w:hAnsi="Arial" w:cs="Arial"/>
                <w:sz w:val="20"/>
                <w:szCs w:val="20"/>
              </w:rPr>
              <w:t>Глубина испытания</w:t>
            </w:r>
            <w:r w:rsidR="002209A3" w:rsidRPr="002A055C">
              <w:rPr>
                <w:rFonts w:ascii="Arial" w:hAnsi="Arial" w:cs="Arial"/>
                <w:sz w:val="20"/>
                <w:szCs w:val="20"/>
              </w:rPr>
              <w:t>, м</w:t>
            </w:r>
          </w:p>
        </w:tc>
        <w:tc>
          <w:tcPr>
            <w:tcW w:w="1864" w:type="dxa"/>
            <w:tcBorders>
              <w:bottom w:val="double" w:sz="4" w:space="0" w:color="auto"/>
            </w:tcBorders>
            <w:vAlign w:val="center"/>
          </w:tcPr>
          <w:p w:rsidR="00E5793B" w:rsidRPr="002A055C" w:rsidRDefault="006675B5" w:rsidP="002209A3">
            <w:pPr>
              <w:pStyle w:val="af5"/>
              <w:rPr>
                <w:rFonts w:ascii="Arial" w:hAnsi="Arial" w:cs="Arial"/>
                <w:sz w:val="20"/>
                <w:szCs w:val="20"/>
              </w:rPr>
            </w:pPr>
            <w:r w:rsidRPr="002A055C">
              <w:rPr>
                <w:rFonts w:ascii="Arial" w:hAnsi="Arial" w:cs="Arial"/>
                <w:sz w:val="20"/>
                <w:szCs w:val="20"/>
              </w:rPr>
              <w:t>Место проведения испытания</w:t>
            </w:r>
          </w:p>
        </w:tc>
        <w:tc>
          <w:tcPr>
            <w:tcW w:w="1113" w:type="dxa"/>
            <w:tcBorders>
              <w:bottom w:val="double" w:sz="4" w:space="0" w:color="auto"/>
            </w:tcBorders>
            <w:vAlign w:val="center"/>
          </w:tcPr>
          <w:p w:rsidR="00E5793B" w:rsidRPr="002A055C" w:rsidRDefault="006675B5" w:rsidP="002209A3">
            <w:pPr>
              <w:pStyle w:val="af5"/>
              <w:rPr>
                <w:rFonts w:ascii="Arial" w:hAnsi="Arial" w:cs="Arial"/>
                <w:sz w:val="20"/>
                <w:szCs w:val="20"/>
                <w:vertAlign w:val="superscript"/>
              </w:rPr>
            </w:pPr>
            <w:r w:rsidRPr="002A055C">
              <w:rPr>
                <w:rFonts w:ascii="Arial" w:hAnsi="Arial" w:cs="Arial"/>
                <w:sz w:val="20"/>
                <w:szCs w:val="20"/>
              </w:rPr>
              <w:t>Площадь штампа-лопасти, см</w:t>
            </w:r>
            <w:r w:rsidRPr="002A055C">
              <w:rPr>
                <w:rFonts w:ascii="Arial" w:hAnsi="Arial" w:cs="Arial"/>
                <w:sz w:val="20"/>
                <w:szCs w:val="20"/>
                <w:vertAlign w:val="superscript"/>
              </w:rPr>
              <w:t>2</w:t>
            </w:r>
          </w:p>
        </w:tc>
      </w:tr>
      <w:tr w:rsidR="007D3B91" w:rsidRPr="002A055C" w:rsidTr="002A055C">
        <w:trPr>
          <w:trHeight w:val="403"/>
        </w:trPr>
        <w:tc>
          <w:tcPr>
            <w:tcW w:w="3225" w:type="dxa"/>
            <w:tcBorders>
              <w:top w:val="double" w:sz="4" w:space="0" w:color="auto"/>
            </w:tcBorders>
          </w:tcPr>
          <w:p w:rsidR="007D3B91" w:rsidRPr="002A055C" w:rsidRDefault="007D3B91" w:rsidP="00384968">
            <w:pPr>
              <w:pStyle w:val="af5"/>
              <w:rPr>
                <w:rFonts w:ascii="Arial" w:hAnsi="Arial" w:cs="Arial"/>
                <w:sz w:val="20"/>
                <w:szCs w:val="20"/>
              </w:rPr>
            </w:pPr>
            <w:r w:rsidRPr="002A055C">
              <w:rPr>
                <w:rFonts w:ascii="Arial" w:hAnsi="Arial" w:cs="Arial"/>
                <w:sz w:val="20"/>
                <w:szCs w:val="20"/>
              </w:rPr>
              <w:t xml:space="preserve">Пылеватые и глинистые глины и суглинки с показателем текучести </w:t>
            </w:r>
            <w:r w:rsidRPr="002A055C">
              <w:rPr>
                <w:i/>
                <w:sz w:val="20"/>
                <w:szCs w:val="20"/>
                <w:lang w:val="en-US"/>
              </w:rPr>
              <w:t>I</w:t>
            </w:r>
            <w:r w:rsidRPr="002A055C">
              <w:rPr>
                <w:i/>
                <w:sz w:val="20"/>
                <w:szCs w:val="20"/>
                <w:vertAlign w:val="subscript"/>
                <w:lang w:val="en-US"/>
              </w:rPr>
              <w:t>L</w:t>
            </w:r>
            <w:r w:rsidRPr="002A055C">
              <w:rPr>
                <w:rFonts w:ascii="Arial" w:hAnsi="Arial" w:cs="Arial"/>
                <w:sz w:val="20"/>
                <w:szCs w:val="20"/>
              </w:rPr>
              <w:t xml:space="preserve">≤0,25; супеси при </w:t>
            </w:r>
            <w:proofErr w:type="gramStart"/>
            <w:r w:rsidRPr="002A055C">
              <w:rPr>
                <w:i/>
                <w:sz w:val="20"/>
                <w:szCs w:val="20"/>
                <w:lang w:val="en-US"/>
              </w:rPr>
              <w:t>I</w:t>
            </w:r>
            <w:r w:rsidRPr="002A055C">
              <w:rPr>
                <w:i/>
                <w:sz w:val="20"/>
                <w:szCs w:val="20"/>
                <w:vertAlign w:val="subscript"/>
                <w:lang w:val="en-US"/>
              </w:rPr>
              <w:t>L</w:t>
            </w:r>
            <w:r w:rsidRPr="002A055C">
              <w:rPr>
                <w:sz w:val="20"/>
                <w:szCs w:val="20"/>
              </w:rPr>
              <w:t>&lt;</w:t>
            </w:r>
            <w:proofErr w:type="gramEnd"/>
            <w:r w:rsidRPr="002A055C">
              <w:rPr>
                <w:sz w:val="20"/>
                <w:szCs w:val="20"/>
              </w:rPr>
              <w:t>0</w:t>
            </w:r>
          </w:p>
        </w:tc>
        <w:tc>
          <w:tcPr>
            <w:tcW w:w="1864" w:type="dxa"/>
            <w:vMerge w:val="restart"/>
            <w:tcBorders>
              <w:top w:val="double" w:sz="4" w:space="0" w:color="auto"/>
            </w:tcBorders>
            <w:vAlign w:val="center"/>
          </w:tcPr>
          <w:p w:rsidR="007D3B91" w:rsidRPr="002A055C" w:rsidRDefault="007D3B91" w:rsidP="002209A3">
            <w:pPr>
              <w:pStyle w:val="af5"/>
              <w:rPr>
                <w:rFonts w:ascii="Arial" w:hAnsi="Arial" w:cs="Arial"/>
                <w:sz w:val="20"/>
                <w:szCs w:val="20"/>
              </w:rPr>
            </w:pPr>
            <w:r w:rsidRPr="002A055C">
              <w:rPr>
                <w:rFonts w:ascii="Arial" w:hAnsi="Arial" w:cs="Arial"/>
                <w:sz w:val="20"/>
                <w:szCs w:val="20"/>
              </w:rPr>
              <w:t>Выше уровня подземных вод</w:t>
            </w:r>
          </w:p>
        </w:tc>
        <w:tc>
          <w:tcPr>
            <w:tcW w:w="1396" w:type="dxa"/>
            <w:vMerge w:val="restart"/>
            <w:tcBorders>
              <w:top w:val="double" w:sz="4" w:space="0" w:color="auto"/>
            </w:tcBorders>
            <w:vAlign w:val="center"/>
          </w:tcPr>
          <w:p w:rsidR="007D3B91" w:rsidRPr="002A055C" w:rsidRDefault="007D3B91" w:rsidP="002209A3">
            <w:pPr>
              <w:pStyle w:val="af5"/>
              <w:rPr>
                <w:rFonts w:ascii="Arial" w:hAnsi="Arial" w:cs="Arial"/>
                <w:sz w:val="20"/>
                <w:szCs w:val="20"/>
              </w:rPr>
            </w:pPr>
            <w:r w:rsidRPr="002A055C">
              <w:rPr>
                <w:rFonts w:ascii="Arial" w:hAnsi="Arial" w:cs="Arial"/>
                <w:sz w:val="20"/>
                <w:szCs w:val="20"/>
              </w:rPr>
              <w:t>До 10</w:t>
            </w:r>
          </w:p>
        </w:tc>
        <w:tc>
          <w:tcPr>
            <w:tcW w:w="1864" w:type="dxa"/>
            <w:vMerge w:val="restart"/>
            <w:tcBorders>
              <w:top w:val="double" w:sz="4" w:space="0" w:color="auto"/>
            </w:tcBorders>
            <w:vAlign w:val="center"/>
          </w:tcPr>
          <w:p w:rsidR="007D3B91" w:rsidRPr="002A055C" w:rsidRDefault="007D3B91" w:rsidP="002209A3">
            <w:pPr>
              <w:pStyle w:val="af5"/>
              <w:rPr>
                <w:rFonts w:ascii="Arial" w:hAnsi="Arial" w:cs="Arial"/>
                <w:sz w:val="20"/>
                <w:szCs w:val="20"/>
              </w:rPr>
            </w:pPr>
            <w:r w:rsidRPr="002A055C">
              <w:rPr>
                <w:rFonts w:ascii="Arial" w:hAnsi="Arial" w:cs="Arial"/>
                <w:sz w:val="20"/>
                <w:szCs w:val="20"/>
              </w:rPr>
              <w:t>В стенках скважины</w:t>
            </w:r>
          </w:p>
        </w:tc>
        <w:tc>
          <w:tcPr>
            <w:tcW w:w="1113" w:type="dxa"/>
            <w:vMerge w:val="restart"/>
            <w:tcBorders>
              <w:top w:val="double" w:sz="4" w:space="0" w:color="auto"/>
            </w:tcBorders>
            <w:vAlign w:val="center"/>
          </w:tcPr>
          <w:p w:rsidR="007D3B91" w:rsidRPr="002A055C" w:rsidRDefault="007D3B91" w:rsidP="002209A3">
            <w:pPr>
              <w:pStyle w:val="af5"/>
              <w:rPr>
                <w:rFonts w:ascii="Arial" w:hAnsi="Arial" w:cs="Arial"/>
                <w:sz w:val="20"/>
                <w:szCs w:val="20"/>
              </w:rPr>
            </w:pPr>
            <w:r w:rsidRPr="002A055C">
              <w:rPr>
                <w:rFonts w:ascii="Arial" w:hAnsi="Arial" w:cs="Arial"/>
                <w:sz w:val="20"/>
                <w:szCs w:val="20"/>
              </w:rPr>
              <w:t>600</w:t>
            </w:r>
          </w:p>
        </w:tc>
      </w:tr>
      <w:tr w:rsidR="007D3B91" w:rsidRPr="002A055C" w:rsidTr="002209A3">
        <w:trPr>
          <w:trHeight w:val="560"/>
        </w:trPr>
        <w:tc>
          <w:tcPr>
            <w:tcW w:w="3225" w:type="dxa"/>
            <w:vMerge w:val="restart"/>
          </w:tcPr>
          <w:p w:rsidR="007D3B91" w:rsidRPr="002A055C" w:rsidRDefault="007D3B91" w:rsidP="006675B5">
            <w:pPr>
              <w:pStyle w:val="af5"/>
              <w:rPr>
                <w:rFonts w:ascii="Arial" w:hAnsi="Arial" w:cs="Arial"/>
                <w:sz w:val="20"/>
                <w:szCs w:val="20"/>
              </w:rPr>
            </w:pPr>
            <w:r w:rsidRPr="002A055C">
              <w:rPr>
                <w:rFonts w:ascii="Arial" w:hAnsi="Arial" w:cs="Arial"/>
                <w:sz w:val="20"/>
                <w:szCs w:val="20"/>
              </w:rPr>
              <w:t>Песчаные (устойчивые в стенках скважины); пылеватые и глинистые - глины, суглинки с показателем текучести 0,</w:t>
            </w:r>
            <w:proofErr w:type="gramStart"/>
            <w:r w:rsidRPr="002A055C">
              <w:rPr>
                <w:rFonts w:ascii="Arial" w:hAnsi="Arial" w:cs="Arial"/>
                <w:sz w:val="20"/>
                <w:szCs w:val="20"/>
              </w:rPr>
              <w:t>25&lt;</w:t>
            </w:r>
            <w:r w:rsidRPr="002A055C">
              <w:rPr>
                <w:i/>
                <w:sz w:val="20"/>
                <w:szCs w:val="20"/>
              </w:rPr>
              <w:t xml:space="preserve"> </w:t>
            </w:r>
            <w:r w:rsidRPr="002A055C">
              <w:rPr>
                <w:i/>
                <w:sz w:val="20"/>
                <w:szCs w:val="20"/>
                <w:lang w:val="en-US"/>
              </w:rPr>
              <w:t>I</w:t>
            </w:r>
            <w:r w:rsidRPr="002A055C">
              <w:rPr>
                <w:i/>
                <w:sz w:val="20"/>
                <w:szCs w:val="20"/>
                <w:vertAlign w:val="subscript"/>
                <w:lang w:val="en-US"/>
              </w:rPr>
              <w:t>L</w:t>
            </w:r>
            <w:proofErr w:type="gramEnd"/>
            <w:r w:rsidRPr="002A055C">
              <w:rPr>
                <w:sz w:val="20"/>
                <w:szCs w:val="20"/>
              </w:rPr>
              <w:t xml:space="preserve">≤0,75; супеси при 0≤ </w:t>
            </w:r>
            <w:r w:rsidRPr="002A055C">
              <w:rPr>
                <w:i/>
                <w:sz w:val="20"/>
                <w:szCs w:val="20"/>
                <w:lang w:val="en-US"/>
              </w:rPr>
              <w:t>I</w:t>
            </w:r>
            <w:r w:rsidRPr="002A055C">
              <w:rPr>
                <w:i/>
                <w:sz w:val="20"/>
                <w:szCs w:val="20"/>
                <w:vertAlign w:val="subscript"/>
                <w:lang w:val="en-US"/>
              </w:rPr>
              <w:t>L</w:t>
            </w:r>
            <w:r w:rsidRPr="002A055C">
              <w:rPr>
                <w:sz w:val="20"/>
                <w:szCs w:val="20"/>
              </w:rPr>
              <w:t>≤1</w:t>
            </w:r>
          </w:p>
        </w:tc>
        <w:tc>
          <w:tcPr>
            <w:tcW w:w="1864" w:type="dxa"/>
            <w:vMerge/>
            <w:vAlign w:val="center"/>
          </w:tcPr>
          <w:p w:rsidR="007D3B91" w:rsidRPr="002A055C" w:rsidRDefault="007D3B91" w:rsidP="002209A3">
            <w:pPr>
              <w:pStyle w:val="af5"/>
              <w:rPr>
                <w:rFonts w:ascii="Arial" w:hAnsi="Arial" w:cs="Arial"/>
                <w:sz w:val="20"/>
                <w:szCs w:val="20"/>
              </w:rPr>
            </w:pPr>
          </w:p>
        </w:tc>
        <w:tc>
          <w:tcPr>
            <w:tcW w:w="1396" w:type="dxa"/>
            <w:vMerge/>
            <w:vAlign w:val="center"/>
          </w:tcPr>
          <w:p w:rsidR="007D3B91" w:rsidRPr="002A055C" w:rsidRDefault="007D3B91" w:rsidP="002209A3">
            <w:pPr>
              <w:pStyle w:val="af5"/>
              <w:rPr>
                <w:rFonts w:ascii="Arial" w:hAnsi="Arial" w:cs="Arial"/>
                <w:sz w:val="20"/>
                <w:szCs w:val="20"/>
              </w:rPr>
            </w:pPr>
          </w:p>
        </w:tc>
        <w:tc>
          <w:tcPr>
            <w:tcW w:w="1864" w:type="dxa"/>
            <w:vMerge/>
            <w:vAlign w:val="center"/>
          </w:tcPr>
          <w:p w:rsidR="007D3B91" w:rsidRPr="002A055C" w:rsidRDefault="007D3B91" w:rsidP="002209A3">
            <w:pPr>
              <w:pStyle w:val="af5"/>
              <w:rPr>
                <w:rFonts w:ascii="Arial" w:hAnsi="Arial" w:cs="Arial"/>
                <w:sz w:val="20"/>
                <w:szCs w:val="20"/>
              </w:rPr>
            </w:pPr>
          </w:p>
        </w:tc>
        <w:tc>
          <w:tcPr>
            <w:tcW w:w="1113" w:type="dxa"/>
            <w:vMerge/>
            <w:vAlign w:val="center"/>
          </w:tcPr>
          <w:p w:rsidR="007D3B91" w:rsidRPr="002A055C" w:rsidRDefault="007D3B91" w:rsidP="002209A3">
            <w:pPr>
              <w:pStyle w:val="af5"/>
              <w:rPr>
                <w:rFonts w:ascii="Arial" w:hAnsi="Arial" w:cs="Arial"/>
                <w:sz w:val="20"/>
                <w:szCs w:val="20"/>
              </w:rPr>
            </w:pPr>
          </w:p>
        </w:tc>
      </w:tr>
      <w:tr w:rsidR="002209A3" w:rsidRPr="002A055C" w:rsidTr="002A055C">
        <w:trPr>
          <w:trHeight w:val="85"/>
        </w:trPr>
        <w:tc>
          <w:tcPr>
            <w:tcW w:w="3225" w:type="dxa"/>
            <w:vMerge/>
          </w:tcPr>
          <w:p w:rsidR="002209A3" w:rsidRPr="002A055C" w:rsidRDefault="002209A3" w:rsidP="006675B5">
            <w:pPr>
              <w:pStyle w:val="af5"/>
              <w:rPr>
                <w:rFonts w:ascii="Arial" w:hAnsi="Arial" w:cs="Arial"/>
                <w:sz w:val="20"/>
                <w:szCs w:val="20"/>
              </w:rPr>
            </w:pPr>
          </w:p>
        </w:tc>
        <w:tc>
          <w:tcPr>
            <w:tcW w:w="1864" w:type="dxa"/>
            <w:vMerge/>
            <w:vAlign w:val="center"/>
          </w:tcPr>
          <w:p w:rsidR="002209A3" w:rsidRPr="002A055C" w:rsidRDefault="002209A3" w:rsidP="002209A3">
            <w:pPr>
              <w:pStyle w:val="af5"/>
              <w:rPr>
                <w:rFonts w:ascii="Arial" w:hAnsi="Arial" w:cs="Arial"/>
                <w:sz w:val="20"/>
                <w:szCs w:val="20"/>
              </w:rPr>
            </w:pP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Ниже 10</w:t>
            </w:r>
          </w:p>
        </w:tc>
        <w:tc>
          <w:tcPr>
            <w:tcW w:w="1864" w:type="dxa"/>
            <w:vMerge/>
            <w:vAlign w:val="center"/>
          </w:tcPr>
          <w:p w:rsidR="002209A3" w:rsidRPr="002A055C" w:rsidRDefault="002209A3" w:rsidP="002209A3">
            <w:pPr>
              <w:pStyle w:val="af5"/>
              <w:rPr>
                <w:rFonts w:ascii="Arial" w:hAnsi="Arial" w:cs="Arial"/>
                <w:sz w:val="20"/>
                <w:szCs w:val="20"/>
              </w:rPr>
            </w:pPr>
          </w:p>
        </w:tc>
        <w:tc>
          <w:tcPr>
            <w:tcW w:w="1113" w:type="dxa"/>
            <w:vAlign w:val="center"/>
          </w:tcPr>
          <w:p w:rsidR="002209A3" w:rsidRPr="002A055C" w:rsidRDefault="007D3B91" w:rsidP="002209A3">
            <w:pPr>
              <w:pStyle w:val="af5"/>
              <w:rPr>
                <w:rFonts w:ascii="Arial" w:hAnsi="Arial" w:cs="Arial"/>
                <w:sz w:val="20"/>
                <w:szCs w:val="20"/>
              </w:rPr>
            </w:pPr>
            <w:r w:rsidRPr="002A055C">
              <w:rPr>
                <w:rFonts w:ascii="Arial" w:hAnsi="Arial" w:cs="Arial"/>
                <w:sz w:val="20"/>
                <w:szCs w:val="20"/>
              </w:rPr>
              <w:t>300</w:t>
            </w:r>
          </w:p>
        </w:tc>
      </w:tr>
      <w:tr w:rsidR="002209A3" w:rsidRPr="002A055C" w:rsidTr="002209A3">
        <w:trPr>
          <w:trHeight w:val="911"/>
        </w:trPr>
        <w:tc>
          <w:tcPr>
            <w:tcW w:w="3225" w:type="dxa"/>
            <w:vMerge w:val="restart"/>
          </w:tcPr>
          <w:p w:rsidR="002209A3" w:rsidRPr="002A055C" w:rsidRDefault="002209A3" w:rsidP="002209A3">
            <w:pPr>
              <w:pStyle w:val="af5"/>
              <w:rPr>
                <w:rFonts w:ascii="Arial" w:hAnsi="Arial" w:cs="Arial"/>
                <w:sz w:val="20"/>
                <w:szCs w:val="20"/>
              </w:rPr>
            </w:pPr>
            <w:r w:rsidRPr="002A055C">
              <w:rPr>
                <w:rFonts w:ascii="Arial" w:hAnsi="Arial" w:cs="Arial"/>
                <w:sz w:val="20"/>
                <w:szCs w:val="20"/>
              </w:rPr>
              <w:t xml:space="preserve">Песчаные – средней плотности и рыхлые (неустойчивые в стенках скважины); пылеватые и глинистые глины и суглинки с показателем текучести </w:t>
            </w:r>
            <w:r w:rsidRPr="002A055C">
              <w:rPr>
                <w:i/>
                <w:sz w:val="20"/>
                <w:szCs w:val="20"/>
                <w:lang w:val="en-US"/>
              </w:rPr>
              <w:t>I</w:t>
            </w:r>
            <w:r w:rsidRPr="002A055C">
              <w:rPr>
                <w:i/>
                <w:sz w:val="20"/>
                <w:szCs w:val="20"/>
                <w:vertAlign w:val="subscript"/>
                <w:lang w:val="en-US"/>
              </w:rPr>
              <w:t>L</w:t>
            </w:r>
            <w:r w:rsidRPr="002A055C">
              <w:rPr>
                <w:sz w:val="20"/>
                <w:szCs w:val="20"/>
              </w:rPr>
              <w:t xml:space="preserve">&gt;0,75; супеси при </w:t>
            </w:r>
            <w:r w:rsidRPr="002A055C">
              <w:rPr>
                <w:i/>
                <w:sz w:val="20"/>
                <w:szCs w:val="20"/>
                <w:lang w:val="en-US"/>
              </w:rPr>
              <w:t>I</w:t>
            </w:r>
            <w:r w:rsidRPr="002A055C">
              <w:rPr>
                <w:i/>
                <w:sz w:val="20"/>
                <w:szCs w:val="20"/>
                <w:vertAlign w:val="subscript"/>
                <w:lang w:val="en-US"/>
              </w:rPr>
              <w:t>L</w:t>
            </w:r>
            <w:r w:rsidRPr="002A055C">
              <w:rPr>
                <w:sz w:val="20"/>
                <w:szCs w:val="20"/>
              </w:rPr>
              <w:t>&gt;1</w:t>
            </w:r>
          </w:p>
        </w:tc>
        <w:tc>
          <w:tcPr>
            <w:tcW w:w="1864" w:type="dxa"/>
            <w:vMerge w:val="restart"/>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Выше и ниже уровня подземных вод</w:t>
            </w: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До 10</w:t>
            </w:r>
          </w:p>
        </w:tc>
        <w:tc>
          <w:tcPr>
            <w:tcW w:w="1864" w:type="dxa"/>
            <w:vMerge w:val="restart"/>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Ниже забоя скважины</w:t>
            </w:r>
          </w:p>
        </w:tc>
        <w:tc>
          <w:tcPr>
            <w:tcW w:w="1113" w:type="dxa"/>
            <w:vAlign w:val="center"/>
          </w:tcPr>
          <w:p w:rsidR="002209A3" w:rsidRPr="002A055C" w:rsidRDefault="007D3B91" w:rsidP="002209A3">
            <w:pPr>
              <w:pStyle w:val="af5"/>
              <w:rPr>
                <w:rFonts w:ascii="Arial" w:hAnsi="Arial" w:cs="Arial"/>
                <w:sz w:val="20"/>
                <w:szCs w:val="20"/>
              </w:rPr>
            </w:pPr>
            <w:r w:rsidRPr="002A055C">
              <w:rPr>
                <w:rFonts w:ascii="Arial" w:hAnsi="Arial" w:cs="Arial"/>
                <w:sz w:val="20"/>
                <w:szCs w:val="20"/>
              </w:rPr>
              <w:t>6</w:t>
            </w:r>
            <w:r w:rsidR="002209A3" w:rsidRPr="002A055C">
              <w:rPr>
                <w:rFonts w:ascii="Arial" w:hAnsi="Arial" w:cs="Arial"/>
                <w:sz w:val="20"/>
                <w:szCs w:val="20"/>
              </w:rPr>
              <w:t>00</w:t>
            </w:r>
          </w:p>
        </w:tc>
      </w:tr>
      <w:tr w:rsidR="002209A3" w:rsidRPr="002A055C" w:rsidTr="002A055C">
        <w:trPr>
          <w:trHeight w:val="206"/>
        </w:trPr>
        <w:tc>
          <w:tcPr>
            <w:tcW w:w="3225" w:type="dxa"/>
            <w:vMerge/>
          </w:tcPr>
          <w:p w:rsidR="002209A3" w:rsidRPr="002A055C" w:rsidRDefault="002209A3" w:rsidP="006675B5">
            <w:pPr>
              <w:pStyle w:val="af5"/>
              <w:rPr>
                <w:rFonts w:ascii="Arial" w:hAnsi="Arial" w:cs="Arial"/>
                <w:sz w:val="20"/>
                <w:szCs w:val="20"/>
              </w:rPr>
            </w:pPr>
          </w:p>
        </w:tc>
        <w:tc>
          <w:tcPr>
            <w:tcW w:w="1864" w:type="dxa"/>
            <w:vMerge/>
            <w:vAlign w:val="center"/>
          </w:tcPr>
          <w:p w:rsidR="002209A3" w:rsidRPr="002A055C" w:rsidRDefault="002209A3" w:rsidP="002209A3">
            <w:pPr>
              <w:pStyle w:val="af5"/>
              <w:rPr>
                <w:rFonts w:ascii="Arial" w:hAnsi="Arial" w:cs="Arial"/>
                <w:sz w:val="20"/>
                <w:szCs w:val="20"/>
              </w:rPr>
            </w:pP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Ниже 10</w:t>
            </w:r>
          </w:p>
        </w:tc>
        <w:tc>
          <w:tcPr>
            <w:tcW w:w="1864" w:type="dxa"/>
            <w:vMerge/>
            <w:vAlign w:val="center"/>
          </w:tcPr>
          <w:p w:rsidR="002209A3" w:rsidRPr="002A055C" w:rsidRDefault="002209A3" w:rsidP="002209A3">
            <w:pPr>
              <w:pStyle w:val="af5"/>
              <w:rPr>
                <w:rFonts w:ascii="Arial" w:hAnsi="Arial" w:cs="Arial"/>
                <w:sz w:val="20"/>
                <w:szCs w:val="20"/>
              </w:rPr>
            </w:pPr>
          </w:p>
        </w:tc>
        <w:tc>
          <w:tcPr>
            <w:tcW w:w="1113" w:type="dxa"/>
            <w:vAlign w:val="center"/>
          </w:tcPr>
          <w:p w:rsidR="002209A3" w:rsidRPr="002A055C" w:rsidRDefault="007D3B91" w:rsidP="002209A3">
            <w:pPr>
              <w:pStyle w:val="af5"/>
              <w:rPr>
                <w:rFonts w:ascii="Arial" w:hAnsi="Arial" w:cs="Arial"/>
                <w:sz w:val="20"/>
                <w:szCs w:val="20"/>
              </w:rPr>
            </w:pPr>
            <w:r w:rsidRPr="002A055C">
              <w:rPr>
                <w:rFonts w:ascii="Arial" w:hAnsi="Arial" w:cs="Arial"/>
                <w:sz w:val="20"/>
                <w:szCs w:val="20"/>
              </w:rPr>
              <w:t>300</w:t>
            </w:r>
          </w:p>
        </w:tc>
      </w:tr>
      <w:tr w:rsidR="002209A3" w:rsidRPr="002A055C" w:rsidTr="002A055C">
        <w:trPr>
          <w:trHeight w:val="541"/>
        </w:trPr>
        <w:tc>
          <w:tcPr>
            <w:tcW w:w="3225" w:type="dxa"/>
          </w:tcPr>
          <w:p w:rsidR="002209A3" w:rsidRPr="002A055C" w:rsidRDefault="002209A3" w:rsidP="006675B5">
            <w:pPr>
              <w:pStyle w:val="af5"/>
              <w:rPr>
                <w:rFonts w:ascii="Arial" w:hAnsi="Arial" w:cs="Arial"/>
                <w:sz w:val="20"/>
                <w:szCs w:val="20"/>
              </w:rPr>
            </w:pPr>
            <w:r w:rsidRPr="002A055C">
              <w:rPr>
                <w:rFonts w:ascii="Arial" w:hAnsi="Arial" w:cs="Arial"/>
                <w:sz w:val="20"/>
                <w:szCs w:val="20"/>
              </w:rPr>
              <w:t xml:space="preserve">Глинистые и </w:t>
            </w:r>
            <w:proofErr w:type="gramStart"/>
            <w:r w:rsidRPr="002A055C">
              <w:rPr>
                <w:rFonts w:ascii="Arial" w:hAnsi="Arial" w:cs="Arial"/>
                <w:sz w:val="20"/>
                <w:szCs w:val="20"/>
              </w:rPr>
              <w:t>органо-минеральные</w:t>
            </w:r>
            <w:proofErr w:type="gramEnd"/>
          </w:p>
        </w:tc>
        <w:tc>
          <w:tcPr>
            <w:tcW w:w="1864" w:type="dxa"/>
            <w:vMerge/>
            <w:vAlign w:val="center"/>
          </w:tcPr>
          <w:p w:rsidR="002209A3" w:rsidRPr="002A055C" w:rsidRDefault="002209A3" w:rsidP="002209A3">
            <w:pPr>
              <w:pStyle w:val="af5"/>
              <w:rPr>
                <w:rFonts w:ascii="Arial" w:hAnsi="Arial" w:cs="Arial"/>
                <w:sz w:val="20"/>
                <w:szCs w:val="20"/>
              </w:rPr>
            </w:pP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По всей толще</w:t>
            </w:r>
          </w:p>
        </w:tc>
        <w:tc>
          <w:tcPr>
            <w:tcW w:w="1864"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В массиве без бурения скважины</w:t>
            </w:r>
          </w:p>
        </w:tc>
        <w:tc>
          <w:tcPr>
            <w:tcW w:w="1113" w:type="dxa"/>
            <w:vMerge w:val="restart"/>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600</w:t>
            </w:r>
          </w:p>
        </w:tc>
      </w:tr>
      <w:tr w:rsidR="002209A3" w:rsidRPr="002A055C" w:rsidTr="002209A3">
        <w:trPr>
          <w:trHeight w:val="431"/>
        </w:trPr>
        <w:tc>
          <w:tcPr>
            <w:tcW w:w="3225" w:type="dxa"/>
            <w:vMerge w:val="restart"/>
          </w:tcPr>
          <w:p w:rsidR="002209A3" w:rsidRPr="002A055C" w:rsidRDefault="002209A3" w:rsidP="006675B5">
            <w:pPr>
              <w:pStyle w:val="af5"/>
              <w:rPr>
                <w:rFonts w:ascii="Arial" w:hAnsi="Arial" w:cs="Arial"/>
                <w:sz w:val="20"/>
                <w:szCs w:val="20"/>
              </w:rPr>
            </w:pPr>
            <w:r w:rsidRPr="002A055C">
              <w:rPr>
                <w:rFonts w:ascii="Arial" w:hAnsi="Arial" w:cs="Arial"/>
                <w:sz w:val="20"/>
                <w:szCs w:val="20"/>
              </w:rPr>
              <w:t>Органические</w:t>
            </w:r>
          </w:p>
        </w:tc>
        <w:tc>
          <w:tcPr>
            <w:tcW w:w="1864"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Выше уровня подземных вод</w:t>
            </w: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До 10</w:t>
            </w:r>
          </w:p>
        </w:tc>
        <w:tc>
          <w:tcPr>
            <w:tcW w:w="1864"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В стенках скважины</w:t>
            </w:r>
          </w:p>
        </w:tc>
        <w:tc>
          <w:tcPr>
            <w:tcW w:w="1113" w:type="dxa"/>
            <w:vMerge/>
            <w:vAlign w:val="center"/>
          </w:tcPr>
          <w:p w:rsidR="002209A3" w:rsidRPr="002A055C" w:rsidRDefault="002209A3" w:rsidP="002209A3">
            <w:pPr>
              <w:pStyle w:val="af5"/>
              <w:rPr>
                <w:rFonts w:ascii="Arial" w:hAnsi="Arial" w:cs="Arial"/>
                <w:sz w:val="20"/>
                <w:szCs w:val="20"/>
              </w:rPr>
            </w:pPr>
          </w:p>
        </w:tc>
      </w:tr>
      <w:tr w:rsidR="002209A3" w:rsidRPr="002A055C" w:rsidTr="002209A3">
        <w:trPr>
          <w:trHeight w:val="470"/>
        </w:trPr>
        <w:tc>
          <w:tcPr>
            <w:tcW w:w="3225" w:type="dxa"/>
            <w:vMerge/>
          </w:tcPr>
          <w:p w:rsidR="002209A3" w:rsidRPr="002A055C" w:rsidRDefault="002209A3" w:rsidP="006675B5">
            <w:pPr>
              <w:pStyle w:val="af5"/>
              <w:rPr>
                <w:rFonts w:ascii="Arial" w:hAnsi="Arial" w:cs="Arial"/>
                <w:sz w:val="20"/>
                <w:szCs w:val="20"/>
              </w:rPr>
            </w:pPr>
          </w:p>
        </w:tc>
        <w:tc>
          <w:tcPr>
            <w:tcW w:w="1864"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Выше и ниже уровня подземных вод</w:t>
            </w:r>
          </w:p>
        </w:tc>
        <w:tc>
          <w:tcPr>
            <w:tcW w:w="1396"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По всей толще</w:t>
            </w:r>
          </w:p>
        </w:tc>
        <w:tc>
          <w:tcPr>
            <w:tcW w:w="1864"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Ниже забоя скважины</w:t>
            </w:r>
          </w:p>
        </w:tc>
        <w:tc>
          <w:tcPr>
            <w:tcW w:w="1113" w:type="dxa"/>
            <w:vAlign w:val="center"/>
          </w:tcPr>
          <w:p w:rsidR="002209A3" w:rsidRPr="002A055C" w:rsidRDefault="002209A3" w:rsidP="002209A3">
            <w:pPr>
              <w:pStyle w:val="af5"/>
              <w:rPr>
                <w:rFonts w:ascii="Arial" w:hAnsi="Arial" w:cs="Arial"/>
                <w:sz w:val="20"/>
                <w:szCs w:val="20"/>
              </w:rPr>
            </w:pPr>
            <w:r w:rsidRPr="002A055C">
              <w:rPr>
                <w:rFonts w:ascii="Arial" w:hAnsi="Arial" w:cs="Arial"/>
                <w:sz w:val="20"/>
                <w:szCs w:val="20"/>
              </w:rPr>
              <w:t>300</w:t>
            </w:r>
          </w:p>
        </w:tc>
      </w:tr>
    </w:tbl>
    <w:p w:rsidR="00AA5D74" w:rsidRPr="000443D1" w:rsidRDefault="00AA5D74" w:rsidP="008E2691">
      <w:pPr>
        <w:spacing w:line="360" w:lineRule="auto"/>
        <w:ind w:firstLine="567"/>
        <w:rPr>
          <w:rFonts w:ascii="Arial" w:hAnsi="Arial" w:cs="Arial"/>
        </w:rPr>
      </w:pPr>
      <w:r w:rsidRPr="000443D1">
        <w:rPr>
          <w:rFonts w:ascii="Arial" w:hAnsi="Arial" w:cs="Arial"/>
        </w:rPr>
        <w:lastRenderedPageBreak/>
        <w:t>Соотношение сторон штампа-лопасти должно быть не более 3:1. Расстояние между штампами-лопастями должно быть не менее 1,5 их ширины.</w:t>
      </w:r>
    </w:p>
    <w:p w:rsidR="003D156A" w:rsidRPr="000443D1" w:rsidRDefault="003D156A" w:rsidP="008E2691">
      <w:pPr>
        <w:pStyle w:val="af7"/>
        <w:numPr>
          <w:ilvl w:val="0"/>
          <w:numId w:val="6"/>
        </w:numPr>
        <w:spacing w:line="360" w:lineRule="auto"/>
        <w:ind w:left="0" w:right="-1" w:firstLine="567"/>
        <w:jc w:val="both"/>
      </w:pPr>
      <w:r w:rsidRPr="000443D1">
        <w:t>Устройство для измерения давления на штампы-лопасти должно обеспечивать измерение давления с погрешностью не более 5% ступени давления.</w:t>
      </w:r>
    </w:p>
    <w:p w:rsidR="003D156A" w:rsidRPr="000443D1" w:rsidRDefault="003D156A" w:rsidP="008E2691">
      <w:pPr>
        <w:pStyle w:val="af7"/>
        <w:numPr>
          <w:ilvl w:val="0"/>
          <w:numId w:val="6"/>
        </w:numPr>
        <w:spacing w:line="360" w:lineRule="auto"/>
        <w:ind w:left="0" w:right="-1" w:firstLine="567"/>
        <w:jc w:val="both"/>
      </w:pPr>
      <w:r w:rsidRPr="000443D1">
        <w:t>Устройство для измерения перемещений штампов-лопастей в горизонтальном направлении должно обеспечивать измерение деформаций грунта с погрешностью не более 0,1 мм в пределах 50 мм и бол</w:t>
      </w:r>
      <w:r w:rsidR="0053432D" w:rsidRPr="000443D1">
        <w:t>ее перемещения штампа-лопасти</w:t>
      </w:r>
      <w:r w:rsidRPr="000443D1">
        <w:t xml:space="preserve"> при испытаниях </w:t>
      </w:r>
      <w:proofErr w:type="gramStart"/>
      <w:r w:rsidRPr="000443D1">
        <w:t>органо-минеральных</w:t>
      </w:r>
      <w:proofErr w:type="gramEnd"/>
      <w:r w:rsidRPr="000443D1">
        <w:t xml:space="preserve"> и органических гру</w:t>
      </w:r>
      <w:r w:rsidR="0053432D" w:rsidRPr="000443D1">
        <w:t>нтов и в пределах перемещения</w:t>
      </w:r>
      <w:r w:rsidRPr="000443D1">
        <w:t xml:space="preserve"> 20 мм </w:t>
      </w:r>
      <w:r w:rsidR="002A4F2E" w:rsidRPr="000443D1">
        <w:t>—</w:t>
      </w:r>
      <w:r w:rsidRPr="000443D1">
        <w:t xml:space="preserve"> для остальных грунтов.</w:t>
      </w:r>
    </w:p>
    <w:p w:rsidR="00CA0F39" w:rsidRPr="000443D1" w:rsidRDefault="0082432F" w:rsidP="008E2691">
      <w:pPr>
        <w:pStyle w:val="afd"/>
        <w:spacing w:after="120" w:line="360" w:lineRule="auto"/>
        <w:ind w:firstLine="567"/>
      </w:pPr>
      <w:bookmarkStart w:id="9" w:name="_Toc8825799"/>
      <w:r w:rsidRPr="000443D1">
        <w:t>6</w:t>
      </w:r>
      <w:r w:rsidR="00CA0F39" w:rsidRPr="000443D1">
        <w:t xml:space="preserve"> Подготовка к испытани</w:t>
      </w:r>
      <w:r w:rsidR="00AA5D74" w:rsidRPr="000443D1">
        <w:t>ям</w:t>
      </w:r>
      <w:bookmarkEnd w:id="9"/>
    </w:p>
    <w:p w:rsidR="00AA5D74" w:rsidRPr="000443D1" w:rsidRDefault="00AA5D74" w:rsidP="008E2691">
      <w:pPr>
        <w:pStyle w:val="af7"/>
        <w:numPr>
          <w:ilvl w:val="0"/>
          <w:numId w:val="10"/>
        </w:numPr>
        <w:spacing w:line="360" w:lineRule="auto"/>
        <w:ind w:left="0" w:firstLine="567"/>
        <w:jc w:val="both"/>
      </w:pPr>
      <w:r w:rsidRPr="000443D1">
        <w:t>Установку наконечника со штампами-лопастями производят методом вдавливания так, чтобы середина наконечника была расположена на отметке испытания.</w:t>
      </w:r>
    </w:p>
    <w:p w:rsidR="00AA5D74" w:rsidRPr="000443D1" w:rsidRDefault="00AA5D74" w:rsidP="008E2691">
      <w:pPr>
        <w:pStyle w:val="af7"/>
        <w:numPr>
          <w:ilvl w:val="0"/>
          <w:numId w:val="10"/>
        </w:numPr>
        <w:spacing w:line="360" w:lineRule="auto"/>
        <w:ind w:left="0" w:firstLine="567"/>
        <w:jc w:val="both"/>
      </w:pPr>
      <w:r w:rsidRPr="000443D1">
        <w:t>После установки наконечника на отметке испытания монтируют устройство для создания и измерения давления на штампы-лопасти и измерения их перемещения.</w:t>
      </w:r>
    </w:p>
    <w:p w:rsidR="00AA5D74" w:rsidRPr="000443D1" w:rsidRDefault="00AA5D74" w:rsidP="008E2691">
      <w:pPr>
        <w:pStyle w:val="af7"/>
        <w:numPr>
          <w:ilvl w:val="0"/>
          <w:numId w:val="10"/>
        </w:numPr>
        <w:spacing w:line="360" w:lineRule="auto"/>
        <w:ind w:left="0" w:firstLine="567"/>
        <w:jc w:val="both"/>
      </w:pPr>
      <w:r w:rsidRPr="000443D1">
        <w:t xml:space="preserve">После монтажа всех устройств и измерительной системы устанавливают приборы и снимают показания. </w:t>
      </w:r>
      <w:r w:rsidR="002A4F2E" w:rsidRPr="000443D1">
        <w:t>П</w:t>
      </w:r>
      <w:r w:rsidRPr="000443D1">
        <w:t>оказания записывают в журнал (При</w:t>
      </w:r>
      <w:r w:rsidR="00017933" w:rsidRPr="000443D1">
        <w:t xml:space="preserve">ложение </w:t>
      </w:r>
      <w:r w:rsidR="000C65EB" w:rsidRPr="000443D1">
        <w:t>Б</w:t>
      </w:r>
      <w:r w:rsidRPr="000443D1">
        <w:t>) как исходные для проведения испытаний.</w:t>
      </w:r>
    </w:p>
    <w:p w:rsidR="00CA0F39" w:rsidRPr="000443D1" w:rsidRDefault="0082432F" w:rsidP="008E2691">
      <w:pPr>
        <w:pStyle w:val="afd"/>
        <w:spacing w:after="120" w:line="360" w:lineRule="auto"/>
        <w:ind w:firstLine="567"/>
      </w:pPr>
      <w:bookmarkStart w:id="10" w:name="_Toc8825800"/>
      <w:r w:rsidRPr="000443D1">
        <w:t>7</w:t>
      </w:r>
      <w:r w:rsidR="00444FCA" w:rsidRPr="000443D1">
        <w:t xml:space="preserve"> Проведение испытания</w:t>
      </w:r>
      <w:bookmarkEnd w:id="10"/>
    </w:p>
    <w:p w:rsidR="0027221E" w:rsidRPr="000443D1" w:rsidRDefault="0027221E" w:rsidP="008E2691">
      <w:pPr>
        <w:pStyle w:val="af7"/>
        <w:numPr>
          <w:ilvl w:val="0"/>
          <w:numId w:val="11"/>
        </w:numPr>
        <w:spacing w:line="360" w:lineRule="auto"/>
        <w:ind w:left="0" w:firstLine="567"/>
        <w:jc w:val="both"/>
      </w:pPr>
      <w:r w:rsidRPr="000443D1">
        <w:t>Передачу нагрузки на штампы-лопасти проводят ступенями, указанными в таблицах 2— 4.</w:t>
      </w:r>
      <w:r w:rsidR="008313D8" w:rsidRPr="000443D1">
        <w:t xml:space="preserve"> Ступени необходимо назначать с уч</w:t>
      </w:r>
      <w:r w:rsidR="00E25340" w:rsidRPr="000443D1">
        <w:t>е</w:t>
      </w:r>
      <w:r w:rsidR="008313D8" w:rsidRPr="000443D1">
        <w:t xml:space="preserve">том веса тарированных грузов, входящих в комплект прибора. </w:t>
      </w:r>
    </w:p>
    <w:p w:rsidR="008313D8" w:rsidRPr="000443D1" w:rsidRDefault="008313D8" w:rsidP="008E2691">
      <w:pPr>
        <w:pStyle w:val="af7"/>
        <w:spacing w:line="360" w:lineRule="auto"/>
        <w:ind w:firstLine="567"/>
        <w:jc w:val="both"/>
      </w:pPr>
      <w:r w:rsidRPr="000443D1">
        <w:t>В первую ступень давления рекомендуется включать вес внутренних стержней, применяемых при испытаниях грунта.</w:t>
      </w:r>
    </w:p>
    <w:p w:rsidR="008313D8" w:rsidRDefault="008313D8" w:rsidP="008E2691">
      <w:pPr>
        <w:pStyle w:val="af7"/>
        <w:spacing w:line="360" w:lineRule="auto"/>
        <w:ind w:firstLine="567"/>
        <w:jc w:val="both"/>
      </w:pPr>
      <w:r w:rsidRPr="000443D1">
        <w:t xml:space="preserve">Общее </w:t>
      </w:r>
      <w:r w:rsidR="002A4F2E" w:rsidRPr="000443D1">
        <w:t>число</w:t>
      </w:r>
      <w:r w:rsidRPr="000443D1">
        <w:t xml:space="preserve"> ступеней давления, свыше природного, должно быть не менее четыр</w:t>
      </w:r>
      <w:r w:rsidR="00E25340" w:rsidRPr="000443D1">
        <w:t>е</w:t>
      </w:r>
      <w:r w:rsidRPr="000443D1">
        <w:t>х.</w:t>
      </w:r>
    </w:p>
    <w:p w:rsidR="002A055C" w:rsidRDefault="002A055C" w:rsidP="008E2691">
      <w:pPr>
        <w:pStyle w:val="af7"/>
        <w:spacing w:line="360" w:lineRule="auto"/>
        <w:ind w:firstLine="567"/>
        <w:jc w:val="both"/>
      </w:pPr>
    </w:p>
    <w:p w:rsidR="002A055C" w:rsidRDefault="002A055C" w:rsidP="008E2691">
      <w:pPr>
        <w:pStyle w:val="af7"/>
        <w:spacing w:line="360" w:lineRule="auto"/>
        <w:ind w:firstLine="567"/>
        <w:jc w:val="both"/>
      </w:pPr>
    </w:p>
    <w:p w:rsidR="002A055C" w:rsidRDefault="002A055C" w:rsidP="008E2691">
      <w:pPr>
        <w:pStyle w:val="af7"/>
        <w:spacing w:line="360" w:lineRule="auto"/>
        <w:ind w:firstLine="567"/>
        <w:jc w:val="both"/>
      </w:pPr>
    </w:p>
    <w:p w:rsidR="002A055C" w:rsidRDefault="002A055C" w:rsidP="008E2691">
      <w:pPr>
        <w:pStyle w:val="af7"/>
        <w:spacing w:line="360" w:lineRule="auto"/>
        <w:ind w:firstLine="567"/>
        <w:jc w:val="both"/>
      </w:pPr>
    </w:p>
    <w:p w:rsidR="002A055C" w:rsidRDefault="002A055C" w:rsidP="008E2691">
      <w:pPr>
        <w:pStyle w:val="af7"/>
        <w:spacing w:line="360" w:lineRule="auto"/>
        <w:ind w:firstLine="567"/>
        <w:jc w:val="both"/>
      </w:pPr>
    </w:p>
    <w:p w:rsidR="002A055C" w:rsidRPr="000443D1" w:rsidRDefault="002A055C" w:rsidP="008E2691">
      <w:pPr>
        <w:pStyle w:val="af7"/>
        <w:spacing w:line="360" w:lineRule="auto"/>
        <w:ind w:firstLine="567"/>
        <w:jc w:val="both"/>
      </w:pPr>
    </w:p>
    <w:p w:rsidR="004B70D1" w:rsidRPr="000443D1" w:rsidRDefault="004B70D1" w:rsidP="004B70D1">
      <w:pPr>
        <w:pStyle w:val="afb"/>
        <w:ind w:left="0"/>
      </w:pPr>
      <w:r w:rsidRPr="000443D1">
        <w:rPr>
          <w:spacing w:val="40"/>
        </w:rPr>
        <w:lastRenderedPageBreak/>
        <w:t>Таблица</w:t>
      </w:r>
      <w:r w:rsidRPr="000443D1">
        <w:t xml:space="preserve"> 2 </w:t>
      </w:r>
      <w:r w:rsidR="002A4F2E" w:rsidRPr="000443D1">
        <w:t>—</w:t>
      </w:r>
      <w:r w:rsidRPr="000443D1">
        <w:t xml:space="preserve"> </w:t>
      </w:r>
      <w:r w:rsidRPr="000443D1">
        <w:rPr>
          <w:spacing w:val="0"/>
        </w:rPr>
        <w:t xml:space="preserve">Ступени давления и время условной стабилизации деформации при испытаниях лопастным </w:t>
      </w:r>
      <w:proofErr w:type="spellStart"/>
      <w:r w:rsidRPr="000443D1">
        <w:rPr>
          <w:spacing w:val="0"/>
        </w:rPr>
        <w:t>прессиометром</w:t>
      </w:r>
      <w:proofErr w:type="spellEnd"/>
      <w:r w:rsidRPr="000443D1">
        <w:rPr>
          <w:spacing w:val="0"/>
        </w:rPr>
        <w:t xml:space="preserve"> песчаных грунтов</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843"/>
        <w:gridCol w:w="1134"/>
        <w:gridCol w:w="1134"/>
        <w:gridCol w:w="1134"/>
        <w:gridCol w:w="1843"/>
      </w:tblGrid>
      <w:tr w:rsidR="004B70D1" w:rsidRPr="000443D1" w:rsidTr="004B70D1">
        <w:trPr>
          <w:trHeight w:val="300"/>
        </w:trPr>
        <w:tc>
          <w:tcPr>
            <w:tcW w:w="2694" w:type="dxa"/>
            <w:vMerge w:val="restart"/>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Грунт</w:t>
            </w:r>
          </w:p>
        </w:tc>
        <w:tc>
          <w:tcPr>
            <w:tcW w:w="1843" w:type="dxa"/>
            <w:vMerge w:val="restart"/>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Коэффициент водонасыщения</w:t>
            </w:r>
          </w:p>
        </w:tc>
        <w:tc>
          <w:tcPr>
            <w:tcW w:w="3402" w:type="dxa"/>
            <w:gridSpan w:val="3"/>
          </w:tcPr>
          <w:p w:rsidR="004B70D1" w:rsidRPr="000443D1" w:rsidRDefault="004B70D1" w:rsidP="006E232D">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Ступен</w:t>
            </w:r>
            <w:r w:rsidR="006E232D" w:rsidRPr="000443D1">
              <w:rPr>
                <w:rFonts w:ascii="Arial" w:eastAsiaTheme="minorHAnsi" w:hAnsi="Arial" w:cs="Arial"/>
                <w:bCs/>
                <w:sz w:val="20"/>
                <w:szCs w:val="20"/>
                <w:lang w:eastAsia="en-US"/>
              </w:rPr>
              <w:t>ь</w:t>
            </w:r>
            <w:r w:rsidRPr="000443D1">
              <w:rPr>
                <w:rFonts w:ascii="Arial" w:eastAsiaTheme="minorHAnsi" w:hAnsi="Arial" w:cs="Arial"/>
                <w:bCs/>
                <w:sz w:val="20"/>
                <w:szCs w:val="20"/>
                <w:lang w:eastAsia="en-US"/>
              </w:rPr>
              <w:t xml:space="preserve"> давления </w:t>
            </w:r>
            <w:proofErr w:type="spellStart"/>
            <w:r w:rsidRPr="000443D1">
              <w:rPr>
                <w:rFonts w:ascii="Arial" w:eastAsiaTheme="minorHAnsi" w:hAnsi="Arial" w:cs="Arial"/>
                <w:bCs/>
                <w:sz w:val="20"/>
                <w:szCs w:val="20"/>
                <w:lang w:eastAsia="en-US"/>
              </w:rPr>
              <w:t>Δ</w:t>
            </w:r>
            <w:r w:rsidRPr="000443D1">
              <w:rPr>
                <w:rFonts w:ascii="Arial" w:eastAsiaTheme="minorHAnsi" w:hAnsi="Arial" w:cs="Arial"/>
                <w:bCs/>
                <w:i/>
                <w:sz w:val="20"/>
                <w:szCs w:val="20"/>
                <w:lang w:eastAsia="en-US"/>
              </w:rPr>
              <w:t>р</w:t>
            </w:r>
            <w:proofErr w:type="spellEnd"/>
            <w:r w:rsidRPr="000443D1">
              <w:rPr>
                <w:rFonts w:ascii="Arial" w:eastAsiaTheme="minorHAnsi" w:hAnsi="Arial" w:cs="Arial"/>
                <w:bCs/>
                <w:i/>
                <w:sz w:val="20"/>
                <w:szCs w:val="20"/>
                <w:lang w:eastAsia="en-US"/>
              </w:rPr>
              <w:t xml:space="preserve">, </w:t>
            </w:r>
            <w:r w:rsidRPr="000443D1">
              <w:rPr>
                <w:rFonts w:ascii="Arial" w:eastAsiaTheme="minorHAnsi" w:hAnsi="Arial" w:cs="Arial"/>
                <w:bCs/>
                <w:sz w:val="20"/>
                <w:szCs w:val="20"/>
                <w:lang w:eastAsia="en-US"/>
              </w:rPr>
              <w:t>МПа</w:t>
            </w:r>
            <w:r w:rsidRPr="000443D1">
              <w:rPr>
                <w:rFonts w:ascii="Arial" w:eastAsiaTheme="minorHAnsi" w:hAnsi="Arial" w:cs="Arial"/>
                <w:bCs/>
                <w:i/>
                <w:sz w:val="20"/>
                <w:szCs w:val="20"/>
                <w:lang w:eastAsia="en-US"/>
              </w:rPr>
              <w:t xml:space="preserve">, </w:t>
            </w:r>
            <w:r w:rsidRPr="000443D1">
              <w:rPr>
                <w:rFonts w:ascii="Arial" w:eastAsiaTheme="minorHAnsi" w:hAnsi="Arial" w:cs="Arial"/>
                <w:bCs/>
                <w:sz w:val="20"/>
                <w:szCs w:val="20"/>
                <w:lang w:eastAsia="en-US"/>
              </w:rPr>
              <w:t>при плотности сложения грунтов</w:t>
            </w:r>
          </w:p>
        </w:tc>
        <w:tc>
          <w:tcPr>
            <w:tcW w:w="1843" w:type="dxa"/>
            <w:vMerge w:val="restart"/>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 xml:space="preserve">Время условной стабилизации деформации, </w:t>
            </w:r>
            <w:r w:rsidRPr="000443D1">
              <w:rPr>
                <w:rFonts w:ascii="Arial" w:eastAsiaTheme="minorHAnsi" w:hAnsi="Arial" w:cs="Arial"/>
                <w:bCs/>
                <w:i/>
                <w:sz w:val="20"/>
                <w:szCs w:val="20"/>
                <w:lang w:val="en-US" w:eastAsia="en-US"/>
              </w:rPr>
              <w:t>t</w:t>
            </w:r>
            <w:r w:rsidRPr="000443D1">
              <w:rPr>
                <w:rFonts w:ascii="Arial" w:eastAsiaTheme="minorHAnsi" w:hAnsi="Arial" w:cs="Arial"/>
                <w:bCs/>
                <w:sz w:val="20"/>
                <w:szCs w:val="20"/>
                <w:lang w:eastAsia="en-US"/>
              </w:rPr>
              <w:t>, ч</w:t>
            </w:r>
          </w:p>
        </w:tc>
      </w:tr>
      <w:tr w:rsidR="004B70D1" w:rsidRPr="000443D1" w:rsidTr="006E232D">
        <w:trPr>
          <w:trHeight w:val="150"/>
        </w:trPr>
        <w:tc>
          <w:tcPr>
            <w:tcW w:w="2694" w:type="dxa"/>
            <w:vMerge/>
            <w:tcBorders>
              <w:bottom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p>
        </w:tc>
        <w:tc>
          <w:tcPr>
            <w:tcW w:w="1843" w:type="dxa"/>
            <w:vMerge/>
            <w:tcBorders>
              <w:bottom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p>
        </w:tc>
        <w:tc>
          <w:tcPr>
            <w:tcW w:w="1134" w:type="dxa"/>
            <w:tcBorders>
              <w:bottom w:val="double" w:sz="4" w:space="0" w:color="auto"/>
            </w:tcBorders>
          </w:tcPr>
          <w:p w:rsidR="004B70D1" w:rsidRPr="000443D1" w:rsidRDefault="006E232D"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п</w:t>
            </w:r>
            <w:r w:rsidR="004B70D1" w:rsidRPr="000443D1">
              <w:rPr>
                <w:rFonts w:ascii="Arial" w:eastAsiaTheme="minorHAnsi" w:hAnsi="Arial" w:cs="Arial"/>
                <w:bCs/>
                <w:sz w:val="20"/>
                <w:szCs w:val="20"/>
                <w:lang w:eastAsia="en-US"/>
              </w:rPr>
              <w:t>лотные</w:t>
            </w:r>
          </w:p>
        </w:tc>
        <w:tc>
          <w:tcPr>
            <w:tcW w:w="1134" w:type="dxa"/>
            <w:tcBorders>
              <w:bottom w:val="double" w:sz="4" w:space="0" w:color="auto"/>
            </w:tcBorders>
          </w:tcPr>
          <w:p w:rsidR="004B70D1" w:rsidRPr="000443D1" w:rsidRDefault="006E232D"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с</w:t>
            </w:r>
            <w:r w:rsidR="004B70D1" w:rsidRPr="000443D1">
              <w:rPr>
                <w:rFonts w:ascii="Arial" w:eastAsiaTheme="minorHAnsi" w:hAnsi="Arial" w:cs="Arial"/>
                <w:bCs/>
                <w:sz w:val="20"/>
                <w:szCs w:val="20"/>
                <w:lang w:eastAsia="en-US"/>
              </w:rPr>
              <w:t>редней плотности</w:t>
            </w:r>
          </w:p>
        </w:tc>
        <w:tc>
          <w:tcPr>
            <w:tcW w:w="1134" w:type="dxa"/>
            <w:tcBorders>
              <w:bottom w:val="double" w:sz="4" w:space="0" w:color="auto"/>
            </w:tcBorders>
          </w:tcPr>
          <w:p w:rsidR="004B70D1" w:rsidRPr="000443D1" w:rsidRDefault="006E232D" w:rsidP="006E232D">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р</w:t>
            </w:r>
            <w:r w:rsidR="004B70D1" w:rsidRPr="000443D1">
              <w:rPr>
                <w:rFonts w:ascii="Arial" w:eastAsiaTheme="minorHAnsi" w:hAnsi="Arial" w:cs="Arial"/>
                <w:bCs/>
                <w:sz w:val="20"/>
                <w:szCs w:val="20"/>
                <w:lang w:eastAsia="en-US"/>
              </w:rPr>
              <w:t>ыхлы</w:t>
            </w:r>
            <w:r w:rsidRPr="000443D1">
              <w:rPr>
                <w:rFonts w:ascii="Arial" w:eastAsiaTheme="minorHAnsi" w:hAnsi="Arial" w:cs="Arial"/>
                <w:bCs/>
                <w:sz w:val="20"/>
                <w:szCs w:val="20"/>
                <w:lang w:eastAsia="en-US"/>
              </w:rPr>
              <w:t>х</w:t>
            </w:r>
          </w:p>
        </w:tc>
        <w:tc>
          <w:tcPr>
            <w:tcW w:w="1843" w:type="dxa"/>
            <w:vMerge/>
            <w:tcBorders>
              <w:bottom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p>
        </w:tc>
      </w:tr>
      <w:tr w:rsidR="004B70D1" w:rsidRPr="000443D1" w:rsidTr="006E232D">
        <w:trPr>
          <w:trHeight w:val="262"/>
        </w:trPr>
        <w:tc>
          <w:tcPr>
            <w:tcW w:w="2694" w:type="dxa"/>
            <w:tcBorders>
              <w:top w:val="double" w:sz="4" w:space="0" w:color="auto"/>
            </w:tcBorders>
          </w:tcPr>
          <w:p w:rsidR="004B70D1" w:rsidRPr="000443D1" w:rsidRDefault="004B70D1" w:rsidP="004B70D1">
            <w:pPr>
              <w:autoSpaceDE w:val="0"/>
              <w:autoSpaceDN w:val="0"/>
              <w:adjustRightInd w:val="0"/>
              <w:ind w:left="-40"/>
              <w:rPr>
                <w:rFonts w:ascii="Arial" w:eastAsiaTheme="minorHAnsi" w:hAnsi="Arial" w:cs="Arial"/>
                <w:bCs/>
                <w:sz w:val="20"/>
                <w:szCs w:val="20"/>
                <w:lang w:eastAsia="en-US"/>
              </w:rPr>
            </w:pPr>
            <w:r w:rsidRPr="000443D1">
              <w:rPr>
                <w:rFonts w:ascii="Arial" w:eastAsiaTheme="minorHAnsi" w:hAnsi="Arial" w:cs="Arial"/>
                <w:bCs/>
                <w:sz w:val="20"/>
                <w:szCs w:val="20"/>
                <w:lang w:eastAsia="en-US"/>
              </w:rPr>
              <w:t>Пески крупные</w:t>
            </w:r>
          </w:p>
        </w:tc>
        <w:tc>
          <w:tcPr>
            <w:tcW w:w="1843" w:type="dxa"/>
            <w:tcBorders>
              <w:top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val="en-US" w:eastAsia="en-US"/>
              </w:rPr>
            </w:pPr>
            <w:r w:rsidRPr="000443D1">
              <w:rPr>
                <w:rFonts w:ascii="Arial" w:eastAsiaTheme="minorHAnsi" w:hAnsi="Arial" w:cs="Arial"/>
                <w:bCs/>
                <w:i/>
                <w:sz w:val="20"/>
                <w:szCs w:val="20"/>
                <w:lang w:val="en-US" w:eastAsia="en-US"/>
              </w:rPr>
              <w:t>S</w:t>
            </w:r>
            <w:r w:rsidRPr="000443D1">
              <w:rPr>
                <w:rFonts w:ascii="Arial" w:eastAsiaTheme="minorHAnsi" w:hAnsi="Arial" w:cs="Arial"/>
                <w:bCs/>
                <w:i/>
                <w:sz w:val="20"/>
                <w:szCs w:val="20"/>
                <w:vertAlign w:val="subscript"/>
                <w:lang w:val="en-US" w:eastAsia="en-US"/>
              </w:rPr>
              <w:t>r</w:t>
            </w:r>
            <w:r w:rsidRPr="000443D1">
              <w:rPr>
                <w:rFonts w:ascii="Arial" w:eastAsiaTheme="minorHAnsi" w:hAnsi="Arial" w:cs="Arial"/>
                <w:bCs/>
                <w:i/>
                <w:sz w:val="20"/>
                <w:szCs w:val="20"/>
                <w:vertAlign w:val="subscript"/>
                <w:lang w:eastAsia="en-US"/>
              </w:rPr>
              <w:t xml:space="preserve"> </w:t>
            </w:r>
            <w:r w:rsidRPr="000443D1">
              <w:rPr>
                <w:rFonts w:ascii="Arial" w:eastAsiaTheme="minorHAnsi" w:hAnsi="Arial" w:cs="Arial"/>
                <w:bCs/>
                <w:sz w:val="20"/>
                <w:szCs w:val="20"/>
                <w:lang w:eastAsia="en-US"/>
              </w:rPr>
              <w:t>≤ 1,0</w:t>
            </w:r>
          </w:p>
        </w:tc>
        <w:tc>
          <w:tcPr>
            <w:tcW w:w="1134" w:type="dxa"/>
            <w:tcBorders>
              <w:top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134" w:type="dxa"/>
            <w:tcBorders>
              <w:top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134" w:type="dxa"/>
            <w:tcBorders>
              <w:top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843" w:type="dxa"/>
            <w:tcBorders>
              <w:top w:val="doub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0,5</w:t>
            </w:r>
          </w:p>
        </w:tc>
      </w:tr>
      <w:tr w:rsidR="004B70D1" w:rsidRPr="000443D1" w:rsidTr="004B70D1">
        <w:trPr>
          <w:trHeight w:val="262"/>
        </w:trPr>
        <w:tc>
          <w:tcPr>
            <w:tcW w:w="2694" w:type="dxa"/>
            <w:vMerge w:val="restart"/>
          </w:tcPr>
          <w:p w:rsidR="004B70D1" w:rsidRPr="000443D1" w:rsidRDefault="004B70D1" w:rsidP="004B70D1">
            <w:pPr>
              <w:autoSpaceDE w:val="0"/>
              <w:autoSpaceDN w:val="0"/>
              <w:adjustRightInd w:val="0"/>
              <w:ind w:left="-40"/>
              <w:rPr>
                <w:rFonts w:ascii="Arial" w:eastAsiaTheme="minorHAnsi" w:hAnsi="Arial" w:cs="Arial"/>
                <w:bCs/>
                <w:sz w:val="20"/>
                <w:szCs w:val="20"/>
                <w:lang w:eastAsia="en-US"/>
              </w:rPr>
            </w:pPr>
            <w:r w:rsidRPr="000443D1">
              <w:rPr>
                <w:rFonts w:ascii="Arial" w:eastAsiaTheme="minorHAnsi" w:hAnsi="Arial" w:cs="Arial"/>
                <w:bCs/>
                <w:sz w:val="20"/>
                <w:szCs w:val="20"/>
                <w:lang w:eastAsia="en-US"/>
              </w:rPr>
              <w:t>Пески средней крупности и мелкие</w:t>
            </w:r>
          </w:p>
        </w:tc>
        <w:tc>
          <w:tcPr>
            <w:tcW w:w="1843"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i/>
                <w:sz w:val="20"/>
                <w:szCs w:val="20"/>
                <w:lang w:val="en-US" w:eastAsia="en-US"/>
              </w:rPr>
              <w:t>S</w:t>
            </w:r>
            <w:r w:rsidRPr="000443D1">
              <w:rPr>
                <w:rFonts w:ascii="Arial" w:eastAsiaTheme="minorHAnsi" w:hAnsi="Arial" w:cs="Arial"/>
                <w:bCs/>
                <w:i/>
                <w:sz w:val="20"/>
                <w:szCs w:val="20"/>
                <w:vertAlign w:val="subscript"/>
                <w:lang w:val="en-US" w:eastAsia="en-US"/>
              </w:rPr>
              <w:t>r</w:t>
            </w:r>
            <w:r w:rsidRPr="000443D1">
              <w:rPr>
                <w:rFonts w:ascii="Arial" w:eastAsiaTheme="minorHAnsi" w:hAnsi="Arial" w:cs="Arial"/>
                <w:bCs/>
                <w:i/>
                <w:sz w:val="20"/>
                <w:szCs w:val="20"/>
                <w:vertAlign w:val="subscript"/>
                <w:lang w:eastAsia="en-US"/>
              </w:rPr>
              <w:t xml:space="preserve"> </w:t>
            </w:r>
            <w:r w:rsidRPr="000443D1">
              <w:rPr>
                <w:rFonts w:ascii="Arial" w:eastAsiaTheme="minorHAnsi" w:hAnsi="Arial" w:cs="Arial"/>
                <w:bCs/>
                <w:sz w:val="20"/>
                <w:szCs w:val="20"/>
                <w:lang w:eastAsia="en-US"/>
              </w:rPr>
              <w:t>≤ 0,5</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843"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0,5</w:t>
            </w:r>
          </w:p>
        </w:tc>
      </w:tr>
      <w:tr w:rsidR="004B70D1" w:rsidRPr="000443D1" w:rsidTr="004B70D1">
        <w:trPr>
          <w:trHeight w:val="262"/>
        </w:trPr>
        <w:tc>
          <w:tcPr>
            <w:tcW w:w="2694" w:type="dxa"/>
            <w:vMerge/>
          </w:tcPr>
          <w:p w:rsidR="004B70D1" w:rsidRPr="000443D1" w:rsidRDefault="004B70D1" w:rsidP="004B70D1">
            <w:pPr>
              <w:autoSpaceDE w:val="0"/>
              <w:autoSpaceDN w:val="0"/>
              <w:adjustRightInd w:val="0"/>
              <w:ind w:left="-40"/>
              <w:rPr>
                <w:rFonts w:ascii="Arial" w:eastAsiaTheme="minorHAnsi" w:hAnsi="Arial" w:cs="Arial"/>
                <w:bCs/>
                <w:sz w:val="20"/>
                <w:szCs w:val="20"/>
                <w:lang w:eastAsia="en-US"/>
              </w:rPr>
            </w:pPr>
          </w:p>
        </w:tc>
        <w:tc>
          <w:tcPr>
            <w:tcW w:w="1843" w:type="dxa"/>
            <w:tcBorders>
              <w:top w:val="nil"/>
            </w:tcBorders>
          </w:tcPr>
          <w:p w:rsidR="004B70D1" w:rsidRPr="000443D1" w:rsidRDefault="004B70D1" w:rsidP="004B70D1">
            <w:pPr>
              <w:autoSpaceDE w:val="0"/>
              <w:autoSpaceDN w:val="0"/>
              <w:adjustRightInd w:val="0"/>
              <w:ind w:left="-40"/>
              <w:jc w:val="center"/>
              <w:rPr>
                <w:rFonts w:ascii="Arial" w:eastAsiaTheme="minorHAnsi" w:hAnsi="Arial" w:cs="Arial"/>
                <w:bCs/>
                <w:i/>
                <w:sz w:val="20"/>
                <w:szCs w:val="20"/>
                <w:lang w:val="en-US" w:eastAsia="en-US"/>
              </w:rPr>
            </w:pPr>
            <w:r w:rsidRPr="000443D1">
              <w:rPr>
                <w:rFonts w:ascii="Arial" w:eastAsiaTheme="minorHAnsi" w:hAnsi="Arial" w:cs="Arial"/>
                <w:bCs/>
                <w:sz w:val="20"/>
                <w:szCs w:val="20"/>
                <w:lang w:eastAsia="en-US"/>
              </w:rPr>
              <w:t xml:space="preserve">0,5 </w:t>
            </w:r>
            <w:proofErr w:type="gramStart"/>
            <w:r w:rsidRPr="000443D1">
              <w:rPr>
                <w:rFonts w:ascii="Arial" w:eastAsiaTheme="minorHAnsi" w:hAnsi="Arial" w:cs="Arial"/>
                <w:bCs/>
                <w:sz w:val="20"/>
                <w:szCs w:val="20"/>
                <w:lang w:eastAsia="en-US"/>
              </w:rPr>
              <w:t xml:space="preserve">&lt; </w:t>
            </w:r>
            <w:r w:rsidRPr="000443D1">
              <w:rPr>
                <w:rFonts w:ascii="Arial" w:eastAsiaTheme="minorHAnsi" w:hAnsi="Arial" w:cs="Arial"/>
                <w:bCs/>
                <w:i/>
                <w:sz w:val="20"/>
                <w:szCs w:val="20"/>
                <w:lang w:val="en-US" w:eastAsia="en-US"/>
              </w:rPr>
              <w:t>S</w:t>
            </w:r>
            <w:r w:rsidRPr="000443D1">
              <w:rPr>
                <w:rFonts w:ascii="Arial" w:eastAsiaTheme="minorHAnsi" w:hAnsi="Arial" w:cs="Arial"/>
                <w:bCs/>
                <w:i/>
                <w:sz w:val="20"/>
                <w:szCs w:val="20"/>
                <w:vertAlign w:val="subscript"/>
                <w:lang w:val="en-US" w:eastAsia="en-US"/>
              </w:rPr>
              <w:t>r</w:t>
            </w:r>
            <w:proofErr w:type="gramEnd"/>
            <w:r w:rsidRPr="000443D1">
              <w:rPr>
                <w:rFonts w:ascii="Arial" w:eastAsiaTheme="minorHAnsi" w:hAnsi="Arial" w:cs="Arial"/>
                <w:bCs/>
                <w:i/>
                <w:sz w:val="20"/>
                <w:szCs w:val="20"/>
                <w:vertAlign w:val="subscript"/>
                <w:lang w:eastAsia="en-US"/>
              </w:rPr>
              <w:t xml:space="preserve"> </w:t>
            </w:r>
            <w:r w:rsidRPr="000443D1">
              <w:rPr>
                <w:rFonts w:ascii="Arial" w:eastAsiaTheme="minorHAnsi" w:hAnsi="Arial" w:cs="Arial"/>
                <w:bCs/>
                <w:sz w:val="20"/>
                <w:szCs w:val="20"/>
                <w:lang w:eastAsia="en-US"/>
              </w:rPr>
              <w:t>&lt;1,0</w:t>
            </w:r>
          </w:p>
        </w:tc>
        <w:tc>
          <w:tcPr>
            <w:tcW w:w="1134" w:type="dxa"/>
            <w:tcBorders>
              <w:top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134" w:type="dxa"/>
            <w:tcBorders>
              <w:top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134" w:type="dxa"/>
            <w:tcBorders>
              <w:top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843" w:type="dxa"/>
            <w:tcBorders>
              <w:top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1,0</w:t>
            </w:r>
          </w:p>
        </w:tc>
      </w:tr>
      <w:tr w:rsidR="004B70D1" w:rsidRPr="000443D1" w:rsidTr="004B70D1">
        <w:trPr>
          <w:trHeight w:val="262"/>
        </w:trPr>
        <w:tc>
          <w:tcPr>
            <w:tcW w:w="2694" w:type="dxa"/>
            <w:vMerge w:val="restart"/>
          </w:tcPr>
          <w:p w:rsidR="004B70D1" w:rsidRPr="000443D1" w:rsidRDefault="004B70D1" w:rsidP="004B70D1">
            <w:pPr>
              <w:autoSpaceDE w:val="0"/>
              <w:autoSpaceDN w:val="0"/>
              <w:adjustRightInd w:val="0"/>
              <w:ind w:left="-40"/>
              <w:rPr>
                <w:rFonts w:ascii="Arial" w:eastAsiaTheme="minorHAnsi" w:hAnsi="Arial" w:cs="Arial"/>
                <w:bCs/>
                <w:sz w:val="20"/>
                <w:szCs w:val="20"/>
                <w:lang w:eastAsia="en-US"/>
              </w:rPr>
            </w:pPr>
            <w:r w:rsidRPr="000443D1">
              <w:rPr>
                <w:rFonts w:ascii="Arial" w:eastAsiaTheme="minorHAnsi" w:hAnsi="Arial" w:cs="Arial"/>
                <w:bCs/>
                <w:sz w:val="20"/>
                <w:szCs w:val="20"/>
                <w:lang w:eastAsia="en-US"/>
              </w:rPr>
              <w:t>Пески пылеватые</w:t>
            </w:r>
          </w:p>
        </w:tc>
        <w:tc>
          <w:tcPr>
            <w:tcW w:w="1843"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i/>
                <w:sz w:val="20"/>
                <w:szCs w:val="20"/>
                <w:lang w:val="en-US" w:eastAsia="en-US"/>
              </w:rPr>
              <w:t>S</w:t>
            </w:r>
            <w:r w:rsidRPr="000443D1">
              <w:rPr>
                <w:rFonts w:ascii="Arial" w:eastAsiaTheme="minorHAnsi" w:hAnsi="Arial" w:cs="Arial"/>
                <w:bCs/>
                <w:i/>
                <w:sz w:val="20"/>
                <w:szCs w:val="20"/>
                <w:vertAlign w:val="subscript"/>
                <w:lang w:val="en-US" w:eastAsia="en-US"/>
              </w:rPr>
              <w:t>r</w:t>
            </w:r>
            <w:r w:rsidRPr="000443D1">
              <w:rPr>
                <w:rFonts w:ascii="Arial" w:eastAsiaTheme="minorHAnsi" w:hAnsi="Arial" w:cs="Arial"/>
                <w:bCs/>
                <w:i/>
                <w:sz w:val="20"/>
                <w:szCs w:val="20"/>
                <w:vertAlign w:val="subscript"/>
                <w:lang w:eastAsia="en-US"/>
              </w:rPr>
              <w:t xml:space="preserve"> </w:t>
            </w:r>
            <w:r w:rsidRPr="000443D1">
              <w:rPr>
                <w:rFonts w:ascii="Arial" w:eastAsiaTheme="minorHAnsi" w:hAnsi="Arial" w:cs="Arial"/>
                <w:bCs/>
                <w:sz w:val="20"/>
                <w:szCs w:val="20"/>
                <w:lang w:eastAsia="en-US"/>
              </w:rPr>
              <w:t>≤ 0,5</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134"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0,01</w:t>
            </w:r>
          </w:p>
        </w:tc>
        <w:tc>
          <w:tcPr>
            <w:tcW w:w="1843" w:type="dxa"/>
            <w:tcBorders>
              <w:bottom w:val="nil"/>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1,0</w:t>
            </w:r>
          </w:p>
        </w:tc>
      </w:tr>
      <w:tr w:rsidR="004B70D1" w:rsidRPr="000443D1" w:rsidTr="004B70D1">
        <w:trPr>
          <w:trHeight w:val="262"/>
        </w:trPr>
        <w:tc>
          <w:tcPr>
            <w:tcW w:w="2694" w:type="dxa"/>
            <w:vMerge/>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p>
        </w:tc>
        <w:tc>
          <w:tcPr>
            <w:tcW w:w="1843" w:type="dxa"/>
            <w:tcBorders>
              <w:top w:val="nil"/>
              <w:bottom w:val="sing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i/>
                <w:sz w:val="20"/>
                <w:szCs w:val="20"/>
                <w:lang w:val="en-US" w:eastAsia="en-US"/>
              </w:rPr>
            </w:pPr>
            <w:r w:rsidRPr="000443D1">
              <w:rPr>
                <w:rFonts w:ascii="Arial" w:eastAsiaTheme="minorHAnsi" w:hAnsi="Arial" w:cs="Arial"/>
                <w:bCs/>
                <w:sz w:val="20"/>
                <w:szCs w:val="20"/>
                <w:lang w:eastAsia="en-US"/>
              </w:rPr>
              <w:t xml:space="preserve">0,5 </w:t>
            </w:r>
            <w:proofErr w:type="gramStart"/>
            <w:r w:rsidRPr="000443D1">
              <w:rPr>
                <w:rFonts w:ascii="Arial" w:eastAsiaTheme="minorHAnsi" w:hAnsi="Arial" w:cs="Arial"/>
                <w:bCs/>
                <w:sz w:val="20"/>
                <w:szCs w:val="20"/>
                <w:lang w:eastAsia="en-US"/>
              </w:rPr>
              <w:t xml:space="preserve">&lt; </w:t>
            </w:r>
            <w:r w:rsidRPr="000443D1">
              <w:rPr>
                <w:rFonts w:ascii="Arial" w:eastAsiaTheme="minorHAnsi" w:hAnsi="Arial" w:cs="Arial"/>
                <w:bCs/>
                <w:i/>
                <w:sz w:val="20"/>
                <w:szCs w:val="20"/>
                <w:lang w:val="en-US" w:eastAsia="en-US"/>
              </w:rPr>
              <w:t>S</w:t>
            </w:r>
            <w:r w:rsidRPr="000443D1">
              <w:rPr>
                <w:rFonts w:ascii="Arial" w:eastAsiaTheme="minorHAnsi" w:hAnsi="Arial" w:cs="Arial"/>
                <w:bCs/>
                <w:i/>
                <w:sz w:val="20"/>
                <w:szCs w:val="20"/>
                <w:vertAlign w:val="subscript"/>
                <w:lang w:val="en-US" w:eastAsia="en-US"/>
              </w:rPr>
              <w:t>r</w:t>
            </w:r>
            <w:proofErr w:type="gramEnd"/>
            <w:r w:rsidRPr="000443D1">
              <w:rPr>
                <w:rFonts w:ascii="Arial" w:eastAsiaTheme="minorHAnsi" w:hAnsi="Arial" w:cs="Arial"/>
                <w:bCs/>
                <w:i/>
                <w:sz w:val="20"/>
                <w:szCs w:val="20"/>
                <w:vertAlign w:val="subscript"/>
                <w:lang w:eastAsia="en-US"/>
              </w:rPr>
              <w:t xml:space="preserve"> </w:t>
            </w:r>
            <w:r w:rsidRPr="000443D1">
              <w:rPr>
                <w:rFonts w:ascii="Arial" w:eastAsiaTheme="minorHAnsi" w:hAnsi="Arial" w:cs="Arial"/>
                <w:bCs/>
                <w:sz w:val="20"/>
                <w:szCs w:val="20"/>
                <w:lang w:eastAsia="en-US"/>
              </w:rPr>
              <w:t>≤1,0</w:t>
            </w:r>
          </w:p>
        </w:tc>
        <w:tc>
          <w:tcPr>
            <w:tcW w:w="1134" w:type="dxa"/>
            <w:tcBorders>
              <w:top w:val="nil"/>
              <w:bottom w:val="sing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134" w:type="dxa"/>
            <w:tcBorders>
              <w:top w:val="nil"/>
              <w:bottom w:val="sing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134" w:type="dxa"/>
            <w:tcBorders>
              <w:top w:val="nil"/>
              <w:bottom w:val="sing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0,01</w:t>
            </w:r>
          </w:p>
        </w:tc>
        <w:tc>
          <w:tcPr>
            <w:tcW w:w="1843" w:type="dxa"/>
            <w:tcBorders>
              <w:top w:val="nil"/>
              <w:bottom w:val="single" w:sz="4" w:space="0" w:color="auto"/>
            </w:tcBorders>
          </w:tcPr>
          <w:p w:rsidR="004B70D1" w:rsidRPr="000443D1" w:rsidRDefault="004B70D1" w:rsidP="004B70D1">
            <w:pPr>
              <w:autoSpaceDE w:val="0"/>
              <w:autoSpaceDN w:val="0"/>
              <w:adjustRightInd w:val="0"/>
              <w:ind w:left="-4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2,0</w:t>
            </w:r>
          </w:p>
        </w:tc>
      </w:tr>
    </w:tbl>
    <w:p w:rsidR="004B70D1" w:rsidRPr="000443D1" w:rsidRDefault="004B70D1" w:rsidP="004B70D1">
      <w:pPr>
        <w:pStyle w:val="afb"/>
        <w:ind w:left="0"/>
        <w:rPr>
          <w:spacing w:val="0"/>
        </w:rPr>
      </w:pPr>
      <w:r w:rsidRPr="000443D1">
        <w:rPr>
          <w:spacing w:val="40"/>
        </w:rPr>
        <w:t>Таблица</w:t>
      </w:r>
      <w:r w:rsidRPr="000443D1">
        <w:t xml:space="preserve"> 3 – </w:t>
      </w:r>
      <w:r w:rsidRPr="000443D1">
        <w:rPr>
          <w:spacing w:val="0"/>
        </w:rPr>
        <w:t xml:space="preserve">Ступени давления и время условной стабилизации деформации при испытаниях лопастным </w:t>
      </w:r>
      <w:proofErr w:type="spellStart"/>
      <w:r w:rsidRPr="000443D1">
        <w:rPr>
          <w:spacing w:val="0"/>
        </w:rPr>
        <w:t>прессиометром</w:t>
      </w:r>
      <w:proofErr w:type="spellEnd"/>
      <w:r w:rsidRPr="000443D1">
        <w:rPr>
          <w:spacing w:val="0"/>
        </w:rPr>
        <w:t xml:space="preserve"> глинистых грунтов</w:t>
      </w:r>
    </w:p>
    <w:tbl>
      <w:tblPr>
        <w:tblW w:w="9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1417"/>
        <w:gridCol w:w="1418"/>
        <w:gridCol w:w="1417"/>
        <w:gridCol w:w="1295"/>
        <w:gridCol w:w="1538"/>
      </w:tblGrid>
      <w:tr w:rsidR="004B70D1" w:rsidRPr="000443D1" w:rsidTr="004B70D1">
        <w:trPr>
          <w:trHeight w:val="375"/>
        </w:trPr>
        <w:tc>
          <w:tcPr>
            <w:tcW w:w="2836" w:type="dxa"/>
            <w:vMerge w:val="restart"/>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Грунт</w:t>
            </w:r>
          </w:p>
        </w:tc>
        <w:tc>
          <w:tcPr>
            <w:tcW w:w="5547" w:type="dxa"/>
            <w:gridSpan w:val="4"/>
          </w:tcPr>
          <w:p w:rsidR="004B70D1" w:rsidRPr="000443D1" w:rsidRDefault="00C32B47" w:rsidP="00C32B47">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Ступень</w:t>
            </w:r>
            <w:r w:rsidR="004B70D1" w:rsidRPr="000443D1">
              <w:rPr>
                <w:rFonts w:ascii="Arial" w:eastAsiaTheme="minorHAnsi" w:hAnsi="Arial" w:cs="Arial"/>
                <w:bCs/>
                <w:sz w:val="20"/>
                <w:szCs w:val="20"/>
                <w:lang w:eastAsia="en-US"/>
              </w:rPr>
              <w:t xml:space="preserve"> давления </w:t>
            </w:r>
            <w:proofErr w:type="spellStart"/>
            <w:r w:rsidR="004B70D1" w:rsidRPr="000443D1">
              <w:rPr>
                <w:rFonts w:ascii="Arial" w:eastAsiaTheme="minorHAnsi" w:hAnsi="Arial" w:cs="Arial"/>
                <w:bCs/>
                <w:i/>
                <w:sz w:val="20"/>
                <w:szCs w:val="20"/>
                <w:lang w:eastAsia="en-US"/>
              </w:rPr>
              <w:t>Δр</w:t>
            </w:r>
            <w:proofErr w:type="spellEnd"/>
            <w:r w:rsidR="004B70D1" w:rsidRPr="000443D1">
              <w:rPr>
                <w:rFonts w:ascii="Arial" w:eastAsiaTheme="minorHAnsi" w:hAnsi="Arial" w:cs="Arial"/>
                <w:bCs/>
                <w:i/>
                <w:sz w:val="20"/>
                <w:szCs w:val="20"/>
                <w:lang w:eastAsia="en-US"/>
              </w:rPr>
              <w:t xml:space="preserve">, </w:t>
            </w:r>
            <w:r w:rsidR="004B70D1" w:rsidRPr="000443D1">
              <w:rPr>
                <w:rFonts w:ascii="Arial" w:eastAsiaTheme="minorHAnsi" w:hAnsi="Arial" w:cs="Arial"/>
                <w:bCs/>
                <w:sz w:val="20"/>
                <w:szCs w:val="20"/>
                <w:lang w:eastAsia="en-US"/>
              </w:rPr>
              <w:t>МПа</w:t>
            </w:r>
            <w:r w:rsidR="004B70D1" w:rsidRPr="000443D1">
              <w:rPr>
                <w:rFonts w:ascii="Arial" w:eastAsiaTheme="minorHAnsi" w:hAnsi="Arial" w:cs="Arial"/>
                <w:bCs/>
                <w:i/>
                <w:sz w:val="20"/>
                <w:szCs w:val="20"/>
                <w:lang w:eastAsia="en-US"/>
              </w:rPr>
              <w:t xml:space="preserve">, </w:t>
            </w:r>
            <w:r w:rsidR="004B70D1" w:rsidRPr="000443D1">
              <w:rPr>
                <w:rFonts w:ascii="Arial" w:eastAsiaTheme="minorHAnsi" w:hAnsi="Arial" w:cs="Arial"/>
                <w:bCs/>
                <w:sz w:val="20"/>
                <w:szCs w:val="20"/>
                <w:lang w:eastAsia="en-US"/>
              </w:rPr>
              <w:t>при коэффициенте пористости</w:t>
            </w:r>
          </w:p>
        </w:tc>
        <w:tc>
          <w:tcPr>
            <w:tcW w:w="1538" w:type="dxa"/>
            <w:vMerge w:val="restart"/>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 xml:space="preserve">Время условной стабилизации деформации, </w:t>
            </w:r>
            <w:r w:rsidRPr="000443D1">
              <w:rPr>
                <w:rFonts w:ascii="Arial" w:eastAsiaTheme="minorHAnsi" w:hAnsi="Arial" w:cs="Arial"/>
                <w:bCs/>
                <w:i/>
                <w:sz w:val="20"/>
                <w:szCs w:val="20"/>
                <w:lang w:val="en-US" w:eastAsia="en-US"/>
              </w:rPr>
              <w:t>t</w:t>
            </w:r>
            <w:r w:rsidRPr="000443D1">
              <w:rPr>
                <w:rFonts w:ascii="Arial" w:eastAsiaTheme="minorHAnsi" w:hAnsi="Arial" w:cs="Arial"/>
                <w:bCs/>
                <w:sz w:val="20"/>
                <w:szCs w:val="20"/>
                <w:lang w:eastAsia="en-US"/>
              </w:rPr>
              <w:t>, ч</w:t>
            </w:r>
          </w:p>
        </w:tc>
      </w:tr>
      <w:tr w:rsidR="004B70D1" w:rsidRPr="000443D1" w:rsidTr="006E232D">
        <w:trPr>
          <w:trHeight w:val="326"/>
        </w:trPr>
        <w:tc>
          <w:tcPr>
            <w:tcW w:w="2836" w:type="dxa"/>
            <w:vMerge/>
            <w:tcBorders>
              <w:bottom w:val="doub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c>
          <w:tcPr>
            <w:tcW w:w="1417" w:type="dxa"/>
            <w:tcBorders>
              <w:bottom w:val="doub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i/>
                <w:sz w:val="20"/>
                <w:szCs w:val="20"/>
                <w:lang w:eastAsia="en-US"/>
              </w:rPr>
            </w:pPr>
            <w:r w:rsidRPr="000443D1">
              <w:rPr>
                <w:rFonts w:ascii="Arial" w:eastAsiaTheme="minorHAnsi" w:hAnsi="Arial" w:cs="Arial"/>
                <w:bCs/>
                <w:i/>
                <w:sz w:val="20"/>
                <w:szCs w:val="20"/>
                <w:lang w:eastAsia="en-US"/>
              </w:rPr>
              <w:t xml:space="preserve">е ≤ </w:t>
            </w:r>
            <w:r w:rsidRPr="000443D1">
              <w:rPr>
                <w:rFonts w:ascii="Arial" w:eastAsiaTheme="minorHAnsi" w:hAnsi="Arial" w:cs="Arial"/>
                <w:bCs/>
                <w:sz w:val="20"/>
                <w:szCs w:val="20"/>
                <w:lang w:eastAsia="en-US"/>
              </w:rPr>
              <w:t>0,5</w:t>
            </w:r>
          </w:p>
        </w:tc>
        <w:tc>
          <w:tcPr>
            <w:tcW w:w="1418" w:type="dxa"/>
            <w:tcBorders>
              <w:bottom w:val="doub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i/>
                <w:sz w:val="20"/>
                <w:szCs w:val="20"/>
                <w:lang w:eastAsia="en-US"/>
              </w:rPr>
            </w:pPr>
            <w:r w:rsidRPr="000443D1">
              <w:rPr>
                <w:rFonts w:ascii="Arial" w:eastAsiaTheme="minorHAnsi" w:hAnsi="Arial" w:cs="Arial"/>
                <w:bCs/>
                <w:sz w:val="20"/>
                <w:szCs w:val="20"/>
                <w:lang w:eastAsia="en-US"/>
              </w:rPr>
              <w:t>0,5</w:t>
            </w:r>
            <w:r w:rsidRPr="000443D1">
              <w:rPr>
                <w:rFonts w:ascii="Arial" w:eastAsiaTheme="minorHAnsi" w:hAnsi="Arial" w:cs="Arial"/>
                <w:bCs/>
                <w:i/>
                <w:sz w:val="20"/>
                <w:szCs w:val="20"/>
                <w:lang w:eastAsia="en-US"/>
              </w:rPr>
              <w:t xml:space="preserve"> </w:t>
            </w:r>
            <w:proofErr w:type="gramStart"/>
            <w:r w:rsidRPr="000443D1">
              <w:rPr>
                <w:rFonts w:ascii="Arial" w:eastAsiaTheme="minorHAnsi" w:hAnsi="Arial" w:cs="Arial"/>
                <w:bCs/>
                <w:i/>
                <w:sz w:val="20"/>
                <w:szCs w:val="20"/>
                <w:lang w:eastAsia="en-US"/>
              </w:rPr>
              <w:t>&lt; е</w:t>
            </w:r>
            <w:proofErr w:type="gramEnd"/>
            <w:r w:rsidRPr="000443D1">
              <w:rPr>
                <w:rFonts w:ascii="Arial" w:eastAsiaTheme="minorHAnsi" w:hAnsi="Arial" w:cs="Arial"/>
                <w:bCs/>
                <w:i/>
                <w:sz w:val="20"/>
                <w:szCs w:val="20"/>
                <w:lang w:eastAsia="en-US"/>
              </w:rPr>
              <w:t xml:space="preserve">≤ </w:t>
            </w:r>
            <w:r w:rsidRPr="000443D1">
              <w:rPr>
                <w:rFonts w:ascii="Arial" w:eastAsiaTheme="minorHAnsi" w:hAnsi="Arial" w:cs="Arial"/>
                <w:bCs/>
                <w:sz w:val="20"/>
                <w:szCs w:val="20"/>
                <w:lang w:eastAsia="en-US"/>
              </w:rPr>
              <w:t>0,8</w:t>
            </w:r>
          </w:p>
        </w:tc>
        <w:tc>
          <w:tcPr>
            <w:tcW w:w="1417" w:type="dxa"/>
            <w:tcBorders>
              <w:bottom w:val="doub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0,8</w:t>
            </w:r>
            <w:r w:rsidRPr="000443D1">
              <w:rPr>
                <w:rFonts w:ascii="Arial" w:eastAsiaTheme="minorHAnsi" w:hAnsi="Arial" w:cs="Arial"/>
                <w:bCs/>
                <w:i/>
                <w:sz w:val="20"/>
                <w:szCs w:val="20"/>
                <w:lang w:eastAsia="en-US"/>
              </w:rPr>
              <w:t xml:space="preserve"> </w:t>
            </w:r>
            <w:proofErr w:type="gramStart"/>
            <w:r w:rsidRPr="000443D1">
              <w:rPr>
                <w:rFonts w:ascii="Arial" w:eastAsiaTheme="minorHAnsi" w:hAnsi="Arial" w:cs="Arial"/>
                <w:bCs/>
                <w:i/>
                <w:sz w:val="20"/>
                <w:szCs w:val="20"/>
                <w:lang w:eastAsia="en-US"/>
              </w:rPr>
              <w:t>&lt; е</w:t>
            </w:r>
            <w:proofErr w:type="gramEnd"/>
            <w:r w:rsidRPr="000443D1">
              <w:rPr>
                <w:rFonts w:ascii="Arial" w:eastAsiaTheme="minorHAnsi" w:hAnsi="Arial" w:cs="Arial"/>
                <w:bCs/>
                <w:i/>
                <w:sz w:val="20"/>
                <w:szCs w:val="20"/>
                <w:lang w:eastAsia="en-US"/>
              </w:rPr>
              <w:t xml:space="preserve">≤ </w:t>
            </w:r>
            <w:r w:rsidRPr="000443D1">
              <w:rPr>
                <w:rFonts w:ascii="Arial" w:eastAsiaTheme="minorHAnsi" w:hAnsi="Arial" w:cs="Arial"/>
                <w:bCs/>
                <w:sz w:val="20"/>
                <w:szCs w:val="20"/>
                <w:lang w:eastAsia="en-US"/>
              </w:rPr>
              <w:t>1,1</w:t>
            </w:r>
          </w:p>
        </w:tc>
        <w:tc>
          <w:tcPr>
            <w:tcW w:w="1295" w:type="dxa"/>
            <w:tcBorders>
              <w:bottom w:val="doub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i/>
                <w:sz w:val="20"/>
                <w:szCs w:val="20"/>
                <w:lang w:eastAsia="en-US"/>
              </w:rPr>
              <w:t>е&gt;</w:t>
            </w:r>
            <w:r w:rsidRPr="000443D1">
              <w:rPr>
                <w:rFonts w:ascii="Arial" w:eastAsiaTheme="minorHAnsi" w:hAnsi="Arial" w:cs="Arial"/>
                <w:bCs/>
                <w:sz w:val="20"/>
                <w:szCs w:val="20"/>
                <w:lang w:eastAsia="en-US"/>
              </w:rPr>
              <w:t>1,1*</w:t>
            </w:r>
          </w:p>
        </w:tc>
        <w:tc>
          <w:tcPr>
            <w:tcW w:w="1538" w:type="dxa"/>
            <w:vMerge/>
            <w:tcBorders>
              <w:bottom w:val="double" w:sz="4" w:space="0" w:color="auto"/>
            </w:tcBorders>
          </w:tcPr>
          <w:p w:rsidR="004B70D1" w:rsidRPr="000443D1" w:rsidRDefault="004B70D1" w:rsidP="004B70D1">
            <w:pPr>
              <w:autoSpaceDE w:val="0"/>
              <w:autoSpaceDN w:val="0"/>
              <w:adjustRightInd w:val="0"/>
              <w:ind w:left="23"/>
              <w:rPr>
                <w:rFonts w:ascii="Arial" w:eastAsiaTheme="minorHAnsi" w:hAnsi="Arial" w:cs="Arial"/>
                <w:bCs/>
                <w:sz w:val="20"/>
                <w:szCs w:val="20"/>
                <w:lang w:eastAsia="en-US"/>
              </w:rPr>
            </w:pPr>
          </w:p>
        </w:tc>
      </w:tr>
      <w:tr w:rsidR="004B70D1" w:rsidRPr="000443D1" w:rsidTr="006E232D">
        <w:trPr>
          <w:trHeight w:val="426"/>
        </w:trPr>
        <w:tc>
          <w:tcPr>
            <w:tcW w:w="2836"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eastAsiaTheme="minorHAnsi"/>
                <w:bCs/>
                <w:sz w:val="20"/>
                <w:szCs w:val="20"/>
                <w:lang w:val="en-US" w:eastAsia="en-US"/>
              </w:rPr>
            </w:pPr>
            <w:r w:rsidRPr="000443D1">
              <w:rPr>
                <w:rFonts w:ascii="Arial" w:eastAsiaTheme="minorHAnsi" w:hAnsi="Arial" w:cs="Arial"/>
                <w:bCs/>
                <w:sz w:val="20"/>
                <w:szCs w:val="20"/>
                <w:lang w:eastAsia="en-US"/>
              </w:rPr>
              <w:t>Глинистые с показателем текучести:</w:t>
            </w:r>
          </w:p>
        </w:tc>
        <w:tc>
          <w:tcPr>
            <w:tcW w:w="1417"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c>
          <w:tcPr>
            <w:tcW w:w="1418"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c>
          <w:tcPr>
            <w:tcW w:w="1417"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c>
          <w:tcPr>
            <w:tcW w:w="1295"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c>
          <w:tcPr>
            <w:tcW w:w="1538" w:type="dxa"/>
            <w:tcBorders>
              <w:top w:val="double" w:sz="4" w:space="0" w:color="auto"/>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p>
        </w:tc>
      </w:tr>
      <w:tr w:rsidR="004B70D1" w:rsidRPr="000443D1" w:rsidTr="004B70D1">
        <w:trPr>
          <w:trHeight w:val="313"/>
        </w:trPr>
        <w:tc>
          <w:tcPr>
            <w:tcW w:w="2836"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eastAsiaTheme="minorHAnsi"/>
                <w:bCs/>
                <w:i/>
                <w:sz w:val="20"/>
                <w:szCs w:val="20"/>
                <w:lang w:val="en-US" w:eastAsia="en-US"/>
              </w:rPr>
              <w:t>I</w:t>
            </w:r>
            <w:r w:rsidRPr="000443D1">
              <w:rPr>
                <w:rFonts w:eastAsiaTheme="minorHAnsi"/>
                <w:bCs/>
                <w:i/>
                <w:sz w:val="20"/>
                <w:szCs w:val="20"/>
                <w:vertAlign w:val="subscript"/>
                <w:lang w:val="en-US" w:eastAsia="en-US"/>
              </w:rPr>
              <w:t>L</w:t>
            </w:r>
            <w:r w:rsidRPr="000443D1">
              <w:rPr>
                <w:rFonts w:eastAsiaTheme="minorHAnsi"/>
                <w:bCs/>
                <w:i/>
                <w:sz w:val="20"/>
                <w:szCs w:val="20"/>
                <w:vertAlign w:val="subscript"/>
                <w:lang w:eastAsia="en-US"/>
              </w:rPr>
              <w:t xml:space="preserve"> </w:t>
            </w:r>
            <w:r w:rsidRPr="000443D1">
              <w:rPr>
                <w:rFonts w:eastAsiaTheme="minorHAnsi"/>
                <w:bCs/>
                <w:sz w:val="20"/>
                <w:szCs w:val="20"/>
                <w:lang w:eastAsia="en-US"/>
              </w:rPr>
              <w:t>≤ 0,25</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41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295"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53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1</w:t>
            </w:r>
          </w:p>
        </w:tc>
      </w:tr>
      <w:tr w:rsidR="004B70D1" w:rsidRPr="000443D1" w:rsidTr="004B70D1">
        <w:trPr>
          <w:trHeight w:val="281"/>
        </w:trPr>
        <w:tc>
          <w:tcPr>
            <w:tcW w:w="2836"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eastAsiaTheme="minorHAnsi"/>
                <w:bCs/>
                <w:sz w:val="20"/>
                <w:szCs w:val="20"/>
                <w:lang w:val="en-US" w:eastAsia="en-US"/>
              </w:rPr>
              <w:t>0,25</w:t>
            </w:r>
            <w:r w:rsidRPr="000443D1">
              <w:rPr>
                <w:rFonts w:eastAsiaTheme="minorHAnsi"/>
                <w:bCs/>
                <w:i/>
                <w:sz w:val="20"/>
                <w:szCs w:val="20"/>
                <w:lang w:val="en-US" w:eastAsia="en-US"/>
              </w:rPr>
              <w:t>&lt;I</w:t>
            </w:r>
            <w:r w:rsidRPr="000443D1">
              <w:rPr>
                <w:rFonts w:eastAsiaTheme="minorHAnsi"/>
                <w:bCs/>
                <w:i/>
                <w:sz w:val="20"/>
                <w:szCs w:val="20"/>
                <w:vertAlign w:val="subscript"/>
                <w:lang w:val="en-US" w:eastAsia="en-US"/>
              </w:rPr>
              <w:t>L</w:t>
            </w:r>
            <w:r w:rsidRPr="000443D1">
              <w:rPr>
                <w:rFonts w:eastAsiaTheme="minorHAnsi"/>
                <w:bCs/>
                <w:i/>
                <w:sz w:val="20"/>
                <w:szCs w:val="20"/>
                <w:vertAlign w:val="subscript"/>
                <w:lang w:eastAsia="en-US"/>
              </w:rPr>
              <w:t xml:space="preserve"> </w:t>
            </w:r>
            <w:r w:rsidRPr="000443D1">
              <w:rPr>
                <w:rFonts w:eastAsiaTheme="minorHAnsi"/>
                <w:bCs/>
                <w:sz w:val="20"/>
                <w:szCs w:val="20"/>
                <w:lang w:eastAsia="en-US"/>
              </w:rPr>
              <w:t>≤ 0,</w:t>
            </w:r>
            <w:r w:rsidRPr="000443D1">
              <w:rPr>
                <w:rFonts w:eastAsiaTheme="minorHAnsi"/>
                <w:bCs/>
                <w:sz w:val="20"/>
                <w:szCs w:val="20"/>
                <w:lang w:val="en-US" w:eastAsia="en-US"/>
              </w:rPr>
              <w:t>7</w:t>
            </w:r>
            <w:r w:rsidRPr="000443D1">
              <w:rPr>
                <w:rFonts w:eastAsiaTheme="minorHAnsi"/>
                <w:bCs/>
                <w:sz w:val="20"/>
                <w:szCs w:val="20"/>
                <w:lang w:eastAsia="en-US"/>
              </w:rPr>
              <w:t>5</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0,1</w:t>
            </w:r>
          </w:p>
        </w:tc>
        <w:tc>
          <w:tcPr>
            <w:tcW w:w="141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295"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53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2</w:t>
            </w:r>
          </w:p>
        </w:tc>
      </w:tr>
      <w:tr w:rsidR="004B70D1" w:rsidRPr="000443D1" w:rsidTr="004B70D1">
        <w:trPr>
          <w:trHeight w:val="288"/>
        </w:trPr>
        <w:tc>
          <w:tcPr>
            <w:tcW w:w="2836"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eastAsiaTheme="minorHAnsi"/>
                <w:bCs/>
                <w:sz w:val="20"/>
                <w:szCs w:val="20"/>
                <w:lang w:val="en-US" w:eastAsia="en-US"/>
              </w:rPr>
              <w:t>0,</w:t>
            </w:r>
            <w:r w:rsidRPr="000443D1">
              <w:rPr>
                <w:rFonts w:eastAsiaTheme="minorHAnsi"/>
                <w:bCs/>
                <w:sz w:val="20"/>
                <w:szCs w:val="20"/>
                <w:lang w:eastAsia="en-US"/>
              </w:rPr>
              <w:t>7</w:t>
            </w:r>
            <w:r w:rsidRPr="000443D1">
              <w:rPr>
                <w:rFonts w:eastAsiaTheme="minorHAnsi"/>
                <w:bCs/>
                <w:sz w:val="20"/>
                <w:szCs w:val="20"/>
                <w:lang w:val="en-US" w:eastAsia="en-US"/>
              </w:rPr>
              <w:t>5</w:t>
            </w:r>
            <w:r w:rsidRPr="000443D1">
              <w:rPr>
                <w:rFonts w:eastAsiaTheme="minorHAnsi"/>
                <w:bCs/>
                <w:i/>
                <w:sz w:val="20"/>
                <w:szCs w:val="20"/>
                <w:lang w:val="en-US" w:eastAsia="en-US"/>
              </w:rPr>
              <w:t>&lt;I</w:t>
            </w:r>
            <w:r w:rsidRPr="000443D1">
              <w:rPr>
                <w:rFonts w:eastAsiaTheme="minorHAnsi"/>
                <w:bCs/>
                <w:i/>
                <w:sz w:val="20"/>
                <w:szCs w:val="20"/>
                <w:vertAlign w:val="subscript"/>
                <w:lang w:val="en-US" w:eastAsia="en-US"/>
              </w:rPr>
              <w:t>L</w:t>
            </w:r>
            <w:r w:rsidRPr="000443D1">
              <w:rPr>
                <w:rFonts w:eastAsiaTheme="minorHAnsi"/>
                <w:bCs/>
                <w:i/>
                <w:sz w:val="20"/>
                <w:szCs w:val="20"/>
                <w:vertAlign w:val="subscript"/>
                <w:lang w:eastAsia="en-US"/>
              </w:rPr>
              <w:t xml:space="preserve"> </w:t>
            </w:r>
            <w:r w:rsidRPr="000443D1">
              <w:rPr>
                <w:rFonts w:eastAsiaTheme="minorHAnsi"/>
                <w:bCs/>
                <w:sz w:val="20"/>
                <w:szCs w:val="20"/>
                <w:lang w:eastAsia="en-US"/>
              </w:rPr>
              <w:t>≤ 1</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41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417"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295"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0,01</w:t>
            </w:r>
          </w:p>
        </w:tc>
        <w:tc>
          <w:tcPr>
            <w:tcW w:w="1538" w:type="dxa"/>
            <w:tcBorders>
              <w:top w:val="nil"/>
              <w:bottom w:val="nil"/>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2</w:t>
            </w:r>
          </w:p>
        </w:tc>
      </w:tr>
      <w:tr w:rsidR="004B70D1" w:rsidRPr="000443D1" w:rsidTr="004B70D1">
        <w:trPr>
          <w:trHeight w:val="264"/>
        </w:trPr>
        <w:tc>
          <w:tcPr>
            <w:tcW w:w="2836"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eastAsiaTheme="minorHAnsi"/>
                <w:bCs/>
                <w:i/>
                <w:sz w:val="20"/>
                <w:szCs w:val="20"/>
                <w:lang w:val="en-US" w:eastAsia="en-US"/>
              </w:rPr>
              <w:t>I</w:t>
            </w:r>
            <w:r w:rsidRPr="000443D1">
              <w:rPr>
                <w:rFonts w:eastAsiaTheme="minorHAnsi"/>
                <w:bCs/>
                <w:i/>
                <w:sz w:val="20"/>
                <w:szCs w:val="20"/>
                <w:vertAlign w:val="subscript"/>
                <w:lang w:val="en-US" w:eastAsia="en-US"/>
              </w:rPr>
              <w:t>L</w:t>
            </w:r>
            <w:r w:rsidRPr="000443D1">
              <w:rPr>
                <w:rFonts w:eastAsiaTheme="minorHAnsi"/>
                <w:bCs/>
                <w:i/>
                <w:sz w:val="20"/>
                <w:szCs w:val="20"/>
                <w:vertAlign w:val="subscript"/>
                <w:lang w:eastAsia="en-US"/>
              </w:rPr>
              <w:t xml:space="preserve"> </w:t>
            </w:r>
            <w:r w:rsidRPr="000443D1">
              <w:rPr>
                <w:rFonts w:eastAsiaTheme="minorHAnsi"/>
                <w:bCs/>
                <w:sz w:val="20"/>
                <w:szCs w:val="20"/>
                <w:lang w:eastAsia="en-US"/>
              </w:rPr>
              <w:t>&gt; 1</w:t>
            </w:r>
          </w:p>
        </w:tc>
        <w:tc>
          <w:tcPr>
            <w:tcW w:w="1417"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0,05</w:t>
            </w:r>
          </w:p>
        </w:tc>
        <w:tc>
          <w:tcPr>
            <w:tcW w:w="1418"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0,025</w:t>
            </w:r>
          </w:p>
        </w:tc>
        <w:tc>
          <w:tcPr>
            <w:tcW w:w="1417"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0,01</w:t>
            </w:r>
          </w:p>
        </w:tc>
        <w:tc>
          <w:tcPr>
            <w:tcW w:w="1295"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0,01</w:t>
            </w:r>
          </w:p>
        </w:tc>
        <w:tc>
          <w:tcPr>
            <w:tcW w:w="1538" w:type="dxa"/>
            <w:tcBorders>
              <w:top w:val="nil"/>
              <w:bottom w:val="single" w:sz="4" w:space="0" w:color="auto"/>
            </w:tcBorders>
            <w:vAlign w:val="center"/>
          </w:tcPr>
          <w:p w:rsidR="004B70D1" w:rsidRPr="000443D1" w:rsidRDefault="004B70D1" w:rsidP="004B70D1">
            <w:pPr>
              <w:autoSpaceDE w:val="0"/>
              <w:autoSpaceDN w:val="0"/>
              <w:adjustRightInd w:val="0"/>
              <w:ind w:left="23"/>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3</w:t>
            </w:r>
          </w:p>
        </w:tc>
      </w:tr>
      <w:tr w:rsidR="004B70D1" w:rsidRPr="000443D1" w:rsidTr="004B70D1">
        <w:trPr>
          <w:trHeight w:val="264"/>
        </w:trPr>
        <w:tc>
          <w:tcPr>
            <w:tcW w:w="9921" w:type="dxa"/>
            <w:gridSpan w:val="6"/>
            <w:tcBorders>
              <w:top w:val="single" w:sz="4" w:space="0" w:color="auto"/>
            </w:tcBorders>
          </w:tcPr>
          <w:p w:rsidR="004B70D1" w:rsidRPr="000443D1" w:rsidRDefault="004B70D1" w:rsidP="006E232D">
            <w:pPr>
              <w:autoSpaceDE w:val="0"/>
              <w:autoSpaceDN w:val="0"/>
              <w:adjustRightInd w:val="0"/>
              <w:ind w:left="383"/>
              <w:contextualSpacing/>
              <w:rPr>
                <w:rFonts w:ascii="Arial" w:eastAsiaTheme="minorHAnsi" w:hAnsi="Arial" w:cs="Arial"/>
                <w:bCs/>
                <w:sz w:val="20"/>
                <w:szCs w:val="20"/>
                <w:lang w:eastAsia="en-US"/>
              </w:rPr>
            </w:pPr>
            <w:r w:rsidRPr="000443D1">
              <w:rPr>
                <w:rFonts w:ascii="Arial" w:eastAsiaTheme="minorHAnsi" w:hAnsi="Arial" w:cs="Arial"/>
                <w:bCs/>
                <w:sz w:val="20"/>
                <w:szCs w:val="20"/>
                <w:lang w:eastAsia="en-US"/>
              </w:rPr>
              <w:t>*</w:t>
            </w:r>
            <w:r w:rsidR="006E232D" w:rsidRPr="000443D1">
              <w:rPr>
                <w:rFonts w:ascii="Arial" w:eastAsiaTheme="minorHAnsi" w:hAnsi="Arial" w:cs="Arial"/>
                <w:bCs/>
                <w:sz w:val="20"/>
                <w:szCs w:val="20"/>
                <w:lang w:eastAsia="en-US"/>
              </w:rPr>
              <w:t>В</w:t>
            </w:r>
            <w:r w:rsidRPr="000443D1">
              <w:rPr>
                <w:rFonts w:ascii="Arial" w:eastAsiaTheme="minorHAnsi" w:hAnsi="Arial" w:cs="Arial"/>
                <w:bCs/>
                <w:sz w:val="20"/>
                <w:szCs w:val="20"/>
                <w:lang w:eastAsia="en-US"/>
              </w:rPr>
              <w:t>ремя условной стабилизации увеличивается на 1 ч.</w:t>
            </w:r>
          </w:p>
        </w:tc>
      </w:tr>
    </w:tbl>
    <w:p w:rsidR="00532876" w:rsidRPr="000443D1" w:rsidRDefault="004B70D1" w:rsidP="006E232D">
      <w:pPr>
        <w:pStyle w:val="afb"/>
        <w:spacing w:before="0" w:after="0"/>
        <w:ind w:left="0"/>
        <w:rPr>
          <w:i/>
          <w:spacing w:val="0"/>
        </w:rPr>
      </w:pPr>
      <w:r w:rsidRPr="000443D1">
        <w:rPr>
          <w:spacing w:val="40"/>
        </w:rPr>
        <w:t>Таблица</w:t>
      </w:r>
      <w:r w:rsidRPr="000443D1">
        <w:t xml:space="preserve"> 4 </w:t>
      </w:r>
      <w:r w:rsidR="00C32B47" w:rsidRPr="000443D1">
        <w:t>—</w:t>
      </w:r>
      <w:r w:rsidRPr="000443D1">
        <w:t xml:space="preserve"> </w:t>
      </w:r>
      <w:r w:rsidRPr="000443D1">
        <w:rPr>
          <w:spacing w:val="0"/>
        </w:rPr>
        <w:t xml:space="preserve">Ступени давления и время условной стабилизации деформации </w:t>
      </w:r>
      <w:proofErr w:type="gramStart"/>
      <w:r w:rsidRPr="000443D1">
        <w:rPr>
          <w:spacing w:val="0"/>
        </w:rPr>
        <w:t>органо-минеральных</w:t>
      </w:r>
      <w:proofErr w:type="gramEnd"/>
      <w:r w:rsidRPr="000443D1">
        <w:rPr>
          <w:spacing w:val="0"/>
        </w:rPr>
        <w:t xml:space="preserve"> и органических грунтов</w:t>
      </w:r>
      <w:r w:rsidR="00532876" w:rsidRPr="000443D1">
        <w:rPr>
          <w:spacing w:val="0"/>
        </w:rPr>
        <w:t xml:space="preserve"> с относительным содержанием органического вещества </w:t>
      </w:r>
      <w:proofErr w:type="spellStart"/>
      <w:r w:rsidR="00532876" w:rsidRPr="000443D1">
        <w:rPr>
          <w:i/>
          <w:spacing w:val="0"/>
          <w:lang w:val="en-US"/>
        </w:rPr>
        <w:t>I</w:t>
      </w:r>
      <w:r w:rsidR="00532876" w:rsidRPr="000443D1">
        <w:rPr>
          <w:i/>
          <w:spacing w:val="0"/>
          <w:vertAlign w:val="subscript"/>
          <w:lang w:val="en-US"/>
        </w:rPr>
        <w:t>r</w:t>
      </w:r>
      <w:proofErr w:type="spellEnd"/>
      <w:r w:rsidR="00532876" w:rsidRPr="000443D1">
        <w:rPr>
          <w:i/>
          <w:spacing w:val="0"/>
        </w:rPr>
        <w:t xml:space="preserve"> ≥ </w:t>
      </w:r>
      <w:r w:rsidR="00532876" w:rsidRPr="000443D1">
        <w:rPr>
          <w:spacing w:val="0"/>
        </w:rPr>
        <w:t>0,30</w:t>
      </w:r>
      <w:r w:rsidR="006E232D" w:rsidRPr="000443D1">
        <w:rPr>
          <w:spacing w:val="0"/>
        </w:rPr>
        <w:t xml:space="preserve"> при испытаниях лопастным </w:t>
      </w:r>
      <w:proofErr w:type="spellStart"/>
      <w:r w:rsidR="006E232D" w:rsidRPr="000443D1">
        <w:rPr>
          <w:spacing w:val="0"/>
        </w:rPr>
        <w:t>прессиометром</w:t>
      </w:r>
      <w:proofErr w:type="spellEnd"/>
    </w:p>
    <w:tbl>
      <w:tblPr>
        <w:tblW w:w="9811" w:type="dxa"/>
        <w:tblInd w:w="108" w:type="dxa"/>
        <w:tblLook w:val="0000" w:firstRow="0" w:lastRow="0" w:firstColumn="0" w:lastColumn="0" w:noHBand="0" w:noVBand="0"/>
      </w:tblPr>
      <w:tblGrid>
        <w:gridCol w:w="3778"/>
        <w:gridCol w:w="2762"/>
        <w:gridCol w:w="3271"/>
      </w:tblGrid>
      <w:tr w:rsidR="004B70D1" w:rsidRPr="000443D1" w:rsidTr="00C32B47">
        <w:trPr>
          <w:trHeight w:val="624"/>
        </w:trPr>
        <w:tc>
          <w:tcPr>
            <w:tcW w:w="3778" w:type="dxa"/>
            <w:tcBorders>
              <w:top w:val="single" w:sz="4" w:space="0" w:color="auto"/>
              <w:left w:val="single" w:sz="4" w:space="0" w:color="auto"/>
              <w:bottom w:val="double" w:sz="4" w:space="0" w:color="auto"/>
              <w:right w:val="single" w:sz="4" w:space="0" w:color="auto"/>
            </w:tcBorders>
            <w:vAlign w:val="center"/>
          </w:tcPr>
          <w:p w:rsidR="004B70D1" w:rsidRPr="000443D1" w:rsidRDefault="00C32B47"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Грунт</w:t>
            </w:r>
          </w:p>
        </w:tc>
        <w:tc>
          <w:tcPr>
            <w:tcW w:w="2762" w:type="dxa"/>
            <w:tcBorders>
              <w:top w:val="single" w:sz="4" w:space="0" w:color="auto"/>
              <w:left w:val="single" w:sz="4" w:space="0" w:color="auto"/>
              <w:bottom w:val="double" w:sz="4" w:space="0" w:color="auto"/>
              <w:right w:val="single" w:sz="4" w:space="0" w:color="auto"/>
            </w:tcBorders>
            <w:vAlign w:val="center"/>
          </w:tcPr>
          <w:p w:rsidR="004B70D1" w:rsidRPr="000443D1" w:rsidRDefault="00C32B47"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Ступень</w:t>
            </w:r>
            <w:r w:rsidR="004B70D1" w:rsidRPr="000443D1">
              <w:rPr>
                <w:rFonts w:ascii="Arial" w:eastAsiaTheme="minorHAnsi" w:hAnsi="Arial" w:cs="Arial"/>
                <w:bCs/>
                <w:sz w:val="20"/>
                <w:szCs w:val="20"/>
                <w:lang w:eastAsia="en-US"/>
              </w:rPr>
              <w:t xml:space="preserve"> давления </w:t>
            </w:r>
            <w:proofErr w:type="spellStart"/>
            <w:r w:rsidR="004B70D1" w:rsidRPr="000443D1">
              <w:rPr>
                <w:rFonts w:ascii="Arial" w:eastAsiaTheme="minorHAnsi" w:hAnsi="Arial" w:cs="Arial"/>
                <w:bCs/>
                <w:sz w:val="20"/>
                <w:szCs w:val="20"/>
                <w:lang w:eastAsia="en-US"/>
              </w:rPr>
              <w:t>Δ</w:t>
            </w:r>
            <w:r w:rsidR="004B70D1" w:rsidRPr="000443D1">
              <w:rPr>
                <w:rFonts w:ascii="Arial" w:eastAsiaTheme="minorHAnsi" w:hAnsi="Arial" w:cs="Arial"/>
                <w:bCs/>
                <w:i/>
                <w:sz w:val="20"/>
                <w:szCs w:val="20"/>
                <w:lang w:eastAsia="en-US"/>
              </w:rPr>
              <w:t>р</w:t>
            </w:r>
            <w:proofErr w:type="spellEnd"/>
            <w:r w:rsidR="004B70D1" w:rsidRPr="000443D1">
              <w:rPr>
                <w:rFonts w:ascii="Arial" w:eastAsiaTheme="minorHAnsi" w:hAnsi="Arial" w:cs="Arial"/>
                <w:bCs/>
                <w:i/>
                <w:sz w:val="20"/>
                <w:szCs w:val="20"/>
                <w:lang w:eastAsia="en-US"/>
              </w:rPr>
              <w:t xml:space="preserve">, </w:t>
            </w:r>
            <w:r w:rsidR="004B70D1" w:rsidRPr="000443D1">
              <w:rPr>
                <w:rFonts w:ascii="Arial" w:eastAsiaTheme="minorHAnsi" w:hAnsi="Arial" w:cs="Arial"/>
                <w:bCs/>
                <w:sz w:val="20"/>
                <w:szCs w:val="20"/>
                <w:lang w:eastAsia="en-US"/>
              </w:rPr>
              <w:t>МПа</w:t>
            </w:r>
          </w:p>
        </w:tc>
        <w:tc>
          <w:tcPr>
            <w:tcW w:w="3271" w:type="dxa"/>
            <w:tcBorders>
              <w:top w:val="single" w:sz="4" w:space="0" w:color="auto"/>
              <w:left w:val="single" w:sz="4" w:space="0" w:color="auto"/>
              <w:bottom w:val="double" w:sz="4" w:space="0" w:color="auto"/>
              <w:right w:val="single" w:sz="4" w:space="0" w:color="auto"/>
            </w:tcBorders>
            <w:vAlign w:val="center"/>
          </w:tcPr>
          <w:p w:rsidR="004B70D1" w:rsidRPr="000443D1" w:rsidRDefault="004B70D1" w:rsidP="004B70D1">
            <w:pPr>
              <w:autoSpaceDE w:val="0"/>
              <w:autoSpaceDN w:val="0"/>
              <w:adjustRightInd w:val="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Время у</w:t>
            </w:r>
            <w:r w:rsidR="00500053" w:rsidRPr="000443D1">
              <w:rPr>
                <w:rFonts w:ascii="Arial" w:eastAsiaTheme="minorHAnsi" w:hAnsi="Arial" w:cs="Arial"/>
                <w:bCs/>
                <w:sz w:val="20"/>
                <w:szCs w:val="20"/>
                <w:lang w:eastAsia="en-US"/>
              </w:rPr>
              <w:t>словной стабилизации деформации</w:t>
            </w:r>
            <w:r w:rsidRPr="000443D1">
              <w:rPr>
                <w:rFonts w:ascii="Arial" w:eastAsiaTheme="minorHAnsi" w:hAnsi="Arial" w:cs="Arial"/>
                <w:bCs/>
                <w:sz w:val="20"/>
                <w:szCs w:val="20"/>
                <w:lang w:eastAsia="en-US"/>
              </w:rPr>
              <w:t xml:space="preserve"> </w:t>
            </w:r>
            <w:r w:rsidRPr="000443D1">
              <w:rPr>
                <w:rFonts w:ascii="Arial" w:eastAsiaTheme="minorHAnsi" w:hAnsi="Arial" w:cs="Arial"/>
                <w:bCs/>
                <w:i/>
                <w:sz w:val="20"/>
                <w:szCs w:val="20"/>
                <w:lang w:val="en-US" w:eastAsia="en-US"/>
              </w:rPr>
              <w:t>t</w:t>
            </w:r>
            <w:r w:rsidRPr="000443D1">
              <w:rPr>
                <w:rFonts w:ascii="Arial" w:eastAsiaTheme="minorHAnsi" w:hAnsi="Arial" w:cs="Arial"/>
                <w:bCs/>
                <w:sz w:val="20"/>
                <w:szCs w:val="20"/>
                <w:lang w:eastAsia="en-US"/>
              </w:rPr>
              <w:t>, ч</w:t>
            </w:r>
          </w:p>
        </w:tc>
      </w:tr>
      <w:tr w:rsidR="004B70D1" w:rsidRPr="000443D1" w:rsidTr="00C32B47">
        <w:trPr>
          <w:trHeight w:val="226"/>
        </w:trPr>
        <w:tc>
          <w:tcPr>
            <w:tcW w:w="3778" w:type="dxa"/>
            <w:tcBorders>
              <w:top w:val="double" w:sz="4" w:space="0" w:color="auto"/>
              <w:left w:val="single" w:sz="4" w:space="0" w:color="auto"/>
              <w:bottom w:val="nil"/>
              <w:right w:val="single" w:sz="4" w:space="0" w:color="auto"/>
            </w:tcBorders>
          </w:tcPr>
          <w:p w:rsidR="004B70D1" w:rsidRPr="000443D1" w:rsidRDefault="004B70D1" w:rsidP="004B70D1">
            <w:pPr>
              <w:autoSpaceDE w:val="0"/>
              <w:autoSpaceDN w:val="0"/>
              <w:adjustRightInd w:val="0"/>
              <w:ind w:left="-50"/>
              <w:rPr>
                <w:rFonts w:ascii="Arial" w:eastAsiaTheme="minorHAnsi" w:hAnsi="Arial" w:cs="Arial"/>
                <w:bCs/>
                <w:sz w:val="20"/>
                <w:szCs w:val="20"/>
                <w:lang w:eastAsia="en-US"/>
              </w:rPr>
            </w:pPr>
            <w:r w:rsidRPr="000443D1">
              <w:rPr>
                <w:rFonts w:ascii="Arial" w:eastAsiaTheme="minorHAnsi" w:hAnsi="Arial" w:cs="Arial"/>
                <w:bCs/>
                <w:sz w:val="20"/>
                <w:szCs w:val="20"/>
                <w:lang w:eastAsia="en-US"/>
              </w:rPr>
              <w:t>Просадочные природной влажности</w:t>
            </w:r>
          </w:p>
        </w:tc>
        <w:tc>
          <w:tcPr>
            <w:tcW w:w="2762" w:type="dxa"/>
            <w:tcBorders>
              <w:top w:val="double" w:sz="4" w:space="0" w:color="auto"/>
              <w:left w:val="single" w:sz="4" w:space="0" w:color="auto"/>
              <w:bottom w:val="nil"/>
              <w:right w:val="single" w:sz="4" w:space="0" w:color="auto"/>
            </w:tcBorders>
            <w:vAlign w:val="center"/>
          </w:tcPr>
          <w:p w:rsidR="004B70D1" w:rsidRPr="000443D1" w:rsidRDefault="004B70D1"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0,5</w:t>
            </w:r>
          </w:p>
        </w:tc>
        <w:tc>
          <w:tcPr>
            <w:tcW w:w="3271" w:type="dxa"/>
            <w:tcBorders>
              <w:top w:val="double" w:sz="4" w:space="0" w:color="auto"/>
              <w:left w:val="single" w:sz="4" w:space="0" w:color="auto"/>
              <w:bottom w:val="nil"/>
              <w:right w:val="single" w:sz="4" w:space="0" w:color="auto"/>
            </w:tcBorders>
            <w:vAlign w:val="center"/>
          </w:tcPr>
          <w:p w:rsidR="004B70D1" w:rsidRPr="000443D1" w:rsidRDefault="004B70D1"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1</w:t>
            </w:r>
          </w:p>
        </w:tc>
      </w:tr>
      <w:tr w:rsidR="004B70D1" w:rsidRPr="000443D1" w:rsidTr="004B70D1">
        <w:trPr>
          <w:trHeight w:val="204"/>
        </w:trPr>
        <w:tc>
          <w:tcPr>
            <w:tcW w:w="3778" w:type="dxa"/>
            <w:tcBorders>
              <w:top w:val="nil"/>
              <w:left w:val="single" w:sz="4" w:space="0" w:color="auto"/>
              <w:bottom w:val="single" w:sz="4" w:space="0" w:color="auto"/>
              <w:right w:val="single" w:sz="4" w:space="0" w:color="auto"/>
            </w:tcBorders>
          </w:tcPr>
          <w:p w:rsidR="004B70D1" w:rsidRPr="000443D1" w:rsidRDefault="004B70D1" w:rsidP="004B70D1">
            <w:pPr>
              <w:autoSpaceDE w:val="0"/>
              <w:autoSpaceDN w:val="0"/>
              <w:adjustRightInd w:val="0"/>
              <w:ind w:left="-50"/>
              <w:rPr>
                <w:rFonts w:ascii="Arial" w:eastAsiaTheme="minorHAnsi" w:hAnsi="Arial" w:cs="Arial"/>
                <w:bCs/>
                <w:sz w:val="20"/>
                <w:szCs w:val="20"/>
                <w:lang w:eastAsia="en-US"/>
              </w:rPr>
            </w:pPr>
            <w:proofErr w:type="gramStart"/>
            <w:r w:rsidRPr="000443D1">
              <w:rPr>
                <w:rFonts w:ascii="Arial" w:eastAsiaTheme="minorHAnsi" w:hAnsi="Arial" w:cs="Arial"/>
                <w:bCs/>
                <w:sz w:val="20"/>
                <w:szCs w:val="20"/>
                <w:lang w:eastAsia="en-US"/>
              </w:rPr>
              <w:t>Органо-минеральные</w:t>
            </w:r>
            <w:proofErr w:type="gramEnd"/>
            <w:r w:rsidRPr="000443D1">
              <w:rPr>
                <w:rFonts w:ascii="Arial" w:eastAsiaTheme="minorHAnsi" w:hAnsi="Arial" w:cs="Arial"/>
                <w:bCs/>
                <w:sz w:val="20"/>
                <w:szCs w:val="20"/>
                <w:lang w:eastAsia="en-US"/>
              </w:rPr>
              <w:t xml:space="preserve"> и органические</w:t>
            </w:r>
          </w:p>
        </w:tc>
        <w:tc>
          <w:tcPr>
            <w:tcW w:w="2762" w:type="dxa"/>
            <w:tcBorders>
              <w:top w:val="nil"/>
              <w:left w:val="single" w:sz="4" w:space="0" w:color="auto"/>
              <w:bottom w:val="single" w:sz="4" w:space="0" w:color="auto"/>
              <w:right w:val="single" w:sz="4" w:space="0" w:color="auto"/>
            </w:tcBorders>
            <w:vAlign w:val="center"/>
          </w:tcPr>
          <w:p w:rsidR="004B70D1" w:rsidRPr="000443D1" w:rsidRDefault="004B70D1"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0,005 – 0,01</w:t>
            </w:r>
          </w:p>
        </w:tc>
        <w:tc>
          <w:tcPr>
            <w:tcW w:w="3271" w:type="dxa"/>
            <w:tcBorders>
              <w:top w:val="nil"/>
              <w:left w:val="single" w:sz="4" w:space="0" w:color="auto"/>
              <w:bottom w:val="single" w:sz="4" w:space="0" w:color="auto"/>
              <w:right w:val="single" w:sz="4" w:space="0" w:color="auto"/>
            </w:tcBorders>
            <w:vAlign w:val="center"/>
          </w:tcPr>
          <w:p w:rsidR="004B70D1" w:rsidRPr="000443D1" w:rsidRDefault="004B70D1" w:rsidP="004B70D1">
            <w:pPr>
              <w:autoSpaceDE w:val="0"/>
              <w:autoSpaceDN w:val="0"/>
              <w:adjustRightInd w:val="0"/>
              <w:ind w:left="-50"/>
              <w:jc w:val="center"/>
              <w:rPr>
                <w:rFonts w:ascii="Arial" w:eastAsiaTheme="minorHAnsi" w:hAnsi="Arial" w:cs="Arial"/>
                <w:bCs/>
                <w:sz w:val="20"/>
                <w:szCs w:val="20"/>
                <w:lang w:eastAsia="en-US"/>
              </w:rPr>
            </w:pPr>
            <w:r w:rsidRPr="000443D1">
              <w:rPr>
                <w:rFonts w:ascii="Arial" w:eastAsiaTheme="minorHAnsi" w:hAnsi="Arial" w:cs="Arial"/>
                <w:bCs/>
                <w:sz w:val="20"/>
                <w:szCs w:val="20"/>
                <w:lang w:eastAsia="en-US"/>
              </w:rPr>
              <w:t>4</w:t>
            </w:r>
          </w:p>
        </w:tc>
      </w:tr>
    </w:tbl>
    <w:p w:rsidR="008313D8" w:rsidRPr="000443D1" w:rsidRDefault="0027221E" w:rsidP="00795B8D">
      <w:pPr>
        <w:pStyle w:val="af7"/>
        <w:numPr>
          <w:ilvl w:val="0"/>
          <w:numId w:val="11"/>
        </w:numPr>
        <w:spacing w:before="120" w:line="360" w:lineRule="auto"/>
        <w:ind w:left="0" w:firstLine="567"/>
        <w:jc w:val="both"/>
      </w:pPr>
      <w:r w:rsidRPr="000443D1">
        <w:t>Каждую ступень давления выдерживают до условной стабилизации де</w:t>
      </w:r>
      <w:r w:rsidR="008313D8" w:rsidRPr="000443D1">
        <w:t>формации грунта.</w:t>
      </w:r>
    </w:p>
    <w:p w:rsidR="0027221E" w:rsidRPr="000443D1" w:rsidRDefault="0027221E" w:rsidP="00795B8D">
      <w:pPr>
        <w:pStyle w:val="af7"/>
        <w:spacing w:line="360" w:lineRule="auto"/>
        <w:ind w:firstLine="567"/>
        <w:jc w:val="both"/>
      </w:pPr>
      <w:r w:rsidRPr="000443D1">
        <w:t>За критерий условной стабилизации деформации принимают скорость перемещения штампа-лопасти, не превышающую 0,1 мм за время, указанное для медленного режима испытания в таблицах 2— 4, для быстрого — в таблице 5.</w:t>
      </w:r>
      <w:r w:rsidR="008313D8" w:rsidRPr="000443D1">
        <w:t xml:space="preserve"> </w:t>
      </w:r>
    </w:p>
    <w:p w:rsidR="008313D8" w:rsidRPr="000443D1" w:rsidRDefault="008313D8" w:rsidP="00795B8D">
      <w:pPr>
        <w:pStyle w:val="af7"/>
        <w:spacing w:line="360" w:lineRule="auto"/>
        <w:ind w:firstLine="567"/>
        <w:jc w:val="both"/>
      </w:pPr>
      <w:r w:rsidRPr="000443D1">
        <w:t>Время выдержки каждой последующей ступени давления должно быть не менее выдержки предыдущей ступени давления.</w:t>
      </w:r>
    </w:p>
    <w:p w:rsidR="008313D8" w:rsidRDefault="00500053" w:rsidP="00795B8D">
      <w:pPr>
        <w:pStyle w:val="af7"/>
        <w:spacing w:line="360" w:lineRule="auto"/>
        <w:ind w:firstLine="567"/>
        <w:jc w:val="both"/>
      </w:pPr>
      <w:r w:rsidRPr="000443D1">
        <w:t xml:space="preserve">Перемещения </w:t>
      </w:r>
      <w:r w:rsidR="008313D8" w:rsidRPr="000443D1">
        <w:t xml:space="preserve">штампа-лопасти необходимо </w:t>
      </w:r>
      <w:r w:rsidRPr="000443D1">
        <w:t xml:space="preserve">измерять </w:t>
      </w:r>
      <w:r w:rsidR="008313D8" w:rsidRPr="000443D1">
        <w:t>с точностью не менее 0,1 мм.</w:t>
      </w:r>
    </w:p>
    <w:p w:rsidR="002A055C" w:rsidRDefault="002A055C" w:rsidP="00795B8D">
      <w:pPr>
        <w:pStyle w:val="af7"/>
        <w:spacing w:line="360" w:lineRule="auto"/>
        <w:ind w:firstLine="567"/>
        <w:jc w:val="both"/>
      </w:pPr>
    </w:p>
    <w:p w:rsidR="002A055C" w:rsidRDefault="002A055C" w:rsidP="00795B8D">
      <w:pPr>
        <w:pStyle w:val="af7"/>
        <w:spacing w:line="360" w:lineRule="auto"/>
        <w:ind w:firstLine="567"/>
        <w:jc w:val="both"/>
      </w:pPr>
    </w:p>
    <w:p w:rsidR="002A055C" w:rsidRDefault="002A055C" w:rsidP="00795B8D">
      <w:pPr>
        <w:pStyle w:val="af7"/>
        <w:spacing w:line="360" w:lineRule="auto"/>
        <w:ind w:firstLine="567"/>
        <w:jc w:val="both"/>
      </w:pPr>
    </w:p>
    <w:p w:rsidR="002A055C" w:rsidRPr="000443D1" w:rsidRDefault="002A055C" w:rsidP="00795B8D">
      <w:pPr>
        <w:pStyle w:val="af7"/>
        <w:spacing w:line="360" w:lineRule="auto"/>
        <w:ind w:firstLine="567"/>
        <w:jc w:val="both"/>
      </w:pPr>
    </w:p>
    <w:p w:rsidR="004B70D1" w:rsidRPr="000443D1" w:rsidRDefault="004B70D1" w:rsidP="00795B8D">
      <w:pPr>
        <w:pStyle w:val="afb"/>
        <w:spacing w:before="0" w:after="0" w:line="360" w:lineRule="auto"/>
        <w:ind w:left="0"/>
      </w:pPr>
      <w:r w:rsidRPr="000443D1">
        <w:rPr>
          <w:spacing w:val="40"/>
        </w:rPr>
        <w:lastRenderedPageBreak/>
        <w:t>Таблица</w:t>
      </w:r>
      <w:r w:rsidRPr="000443D1">
        <w:t xml:space="preserve"> 5 </w:t>
      </w:r>
      <w:r w:rsidR="00500053" w:rsidRPr="000443D1">
        <w:t>—</w:t>
      </w:r>
      <w:r w:rsidRPr="000443D1">
        <w:t xml:space="preserve"> </w:t>
      </w:r>
      <w:r w:rsidR="00FE7782" w:rsidRPr="000443D1">
        <w:rPr>
          <w:spacing w:val="0"/>
        </w:rPr>
        <w:t xml:space="preserve">Время условной стабилизации </w:t>
      </w:r>
      <w:r w:rsidR="00500053" w:rsidRPr="000443D1">
        <w:rPr>
          <w:spacing w:val="0"/>
        </w:rPr>
        <w:t xml:space="preserve">грунта </w:t>
      </w:r>
      <w:r w:rsidR="00FE7782" w:rsidRPr="000443D1">
        <w:rPr>
          <w:spacing w:val="0"/>
        </w:rPr>
        <w:t xml:space="preserve">при быстром режиме испытаний лопастным </w:t>
      </w:r>
      <w:proofErr w:type="spellStart"/>
      <w:r w:rsidR="00FE7782" w:rsidRPr="000443D1">
        <w:rPr>
          <w:spacing w:val="0"/>
        </w:rPr>
        <w:t>прессиометром</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33"/>
        <w:gridCol w:w="1580"/>
      </w:tblGrid>
      <w:tr w:rsidR="00187FD0" w:rsidRPr="000443D1" w:rsidTr="00563DFB">
        <w:trPr>
          <w:trHeight w:val="593"/>
        </w:trPr>
        <w:tc>
          <w:tcPr>
            <w:tcW w:w="8133" w:type="dxa"/>
            <w:tcBorders>
              <w:bottom w:val="double" w:sz="4" w:space="0" w:color="auto"/>
            </w:tcBorders>
            <w:tcMar>
              <w:top w:w="0" w:type="dxa"/>
            </w:tcMar>
            <w:vAlign w:val="center"/>
          </w:tcPr>
          <w:p w:rsidR="00187FD0" w:rsidRPr="000443D1" w:rsidRDefault="00187FD0" w:rsidP="008313D8">
            <w:pPr>
              <w:pStyle w:val="af7"/>
              <w:ind w:firstLine="0"/>
              <w:jc w:val="center"/>
              <w:rPr>
                <w:sz w:val="21"/>
                <w:szCs w:val="21"/>
              </w:rPr>
            </w:pPr>
            <w:r w:rsidRPr="000443D1">
              <w:rPr>
                <w:sz w:val="21"/>
                <w:szCs w:val="21"/>
              </w:rPr>
              <w:t>Грунт</w:t>
            </w:r>
          </w:p>
        </w:tc>
        <w:tc>
          <w:tcPr>
            <w:tcW w:w="1580" w:type="dxa"/>
            <w:tcBorders>
              <w:bottom w:val="double" w:sz="4" w:space="0" w:color="auto"/>
            </w:tcBorders>
            <w:tcMar>
              <w:top w:w="0" w:type="dxa"/>
            </w:tcMar>
            <w:vAlign w:val="center"/>
          </w:tcPr>
          <w:p w:rsidR="00187FD0" w:rsidRPr="000443D1" w:rsidRDefault="00187FD0" w:rsidP="008313D8">
            <w:pPr>
              <w:pStyle w:val="af7"/>
              <w:ind w:firstLine="0"/>
              <w:jc w:val="center"/>
              <w:rPr>
                <w:sz w:val="21"/>
                <w:szCs w:val="21"/>
              </w:rPr>
            </w:pPr>
            <w:r w:rsidRPr="000443D1">
              <w:rPr>
                <w:sz w:val="21"/>
                <w:szCs w:val="21"/>
              </w:rPr>
              <w:t xml:space="preserve">Время условной стабилизации деформации </w:t>
            </w:r>
            <w:r w:rsidRPr="000443D1">
              <w:rPr>
                <w:i/>
                <w:sz w:val="21"/>
                <w:szCs w:val="21"/>
                <w:lang w:val="en-US"/>
              </w:rPr>
              <w:t>t</w:t>
            </w:r>
            <w:r w:rsidRPr="000443D1">
              <w:rPr>
                <w:sz w:val="21"/>
                <w:szCs w:val="21"/>
              </w:rPr>
              <w:t>, мин</w:t>
            </w:r>
          </w:p>
        </w:tc>
      </w:tr>
      <w:tr w:rsidR="00187FD0" w:rsidRPr="000443D1" w:rsidTr="00563DFB">
        <w:trPr>
          <w:trHeight w:val="211"/>
        </w:trPr>
        <w:tc>
          <w:tcPr>
            <w:tcW w:w="8133" w:type="dxa"/>
            <w:tcBorders>
              <w:top w:val="single" w:sz="4" w:space="0" w:color="000000"/>
              <w:left w:val="single" w:sz="4" w:space="0" w:color="000000"/>
              <w:bottom w:val="nil"/>
              <w:right w:val="single" w:sz="4" w:space="0" w:color="000000"/>
            </w:tcBorders>
            <w:tcMar>
              <w:top w:w="0" w:type="dxa"/>
            </w:tcMar>
            <w:vAlign w:val="center"/>
          </w:tcPr>
          <w:p w:rsidR="00187FD0" w:rsidRPr="000443D1" w:rsidRDefault="00187FD0" w:rsidP="008313D8">
            <w:pPr>
              <w:pStyle w:val="af7"/>
              <w:ind w:firstLine="0"/>
              <w:rPr>
                <w:sz w:val="21"/>
                <w:szCs w:val="21"/>
              </w:rPr>
            </w:pPr>
            <w:r w:rsidRPr="000443D1">
              <w:rPr>
                <w:sz w:val="21"/>
                <w:szCs w:val="21"/>
              </w:rPr>
              <w:t>Пески</w:t>
            </w:r>
          </w:p>
        </w:tc>
        <w:tc>
          <w:tcPr>
            <w:tcW w:w="1580" w:type="dxa"/>
            <w:tcBorders>
              <w:top w:val="single" w:sz="4" w:space="0" w:color="000000"/>
              <w:left w:val="single" w:sz="4" w:space="0" w:color="000000"/>
              <w:bottom w:val="nil"/>
            </w:tcBorders>
            <w:tcMar>
              <w:top w:w="0" w:type="dxa"/>
            </w:tcMar>
            <w:vAlign w:val="center"/>
          </w:tcPr>
          <w:p w:rsidR="00187FD0" w:rsidRPr="000443D1" w:rsidRDefault="00187FD0" w:rsidP="008313D8">
            <w:pPr>
              <w:pStyle w:val="af7"/>
              <w:ind w:firstLine="119"/>
              <w:jc w:val="center"/>
              <w:rPr>
                <w:sz w:val="21"/>
                <w:szCs w:val="21"/>
              </w:rPr>
            </w:pPr>
            <w:r w:rsidRPr="000443D1">
              <w:rPr>
                <w:sz w:val="21"/>
                <w:szCs w:val="21"/>
              </w:rPr>
              <w:t>3</w:t>
            </w:r>
          </w:p>
        </w:tc>
      </w:tr>
      <w:tr w:rsidR="00187FD0" w:rsidRPr="000443D1" w:rsidTr="00563DFB">
        <w:trPr>
          <w:trHeight w:val="141"/>
        </w:trPr>
        <w:tc>
          <w:tcPr>
            <w:tcW w:w="8133" w:type="dxa"/>
            <w:tcBorders>
              <w:top w:val="nil"/>
              <w:left w:val="single" w:sz="4" w:space="0" w:color="000000"/>
              <w:bottom w:val="nil"/>
              <w:right w:val="single" w:sz="4" w:space="0" w:color="000000"/>
            </w:tcBorders>
            <w:tcMar>
              <w:top w:w="0" w:type="dxa"/>
            </w:tcMar>
            <w:vAlign w:val="center"/>
          </w:tcPr>
          <w:p w:rsidR="00187FD0" w:rsidRPr="000443D1" w:rsidRDefault="00187FD0" w:rsidP="008313D8">
            <w:pPr>
              <w:pStyle w:val="af7"/>
              <w:ind w:firstLine="0"/>
              <w:rPr>
                <w:sz w:val="21"/>
                <w:szCs w:val="21"/>
                <w:lang w:val="en-US"/>
              </w:rPr>
            </w:pPr>
            <w:r w:rsidRPr="000443D1">
              <w:rPr>
                <w:sz w:val="21"/>
                <w:szCs w:val="21"/>
              </w:rPr>
              <w:t>Глинистые</w:t>
            </w:r>
          </w:p>
        </w:tc>
        <w:tc>
          <w:tcPr>
            <w:tcW w:w="1580" w:type="dxa"/>
            <w:tcBorders>
              <w:top w:val="nil"/>
              <w:left w:val="single" w:sz="4" w:space="0" w:color="000000"/>
              <w:bottom w:val="nil"/>
            </w:tcBorders>
            <w:tcMar>
              <w:top w:w="0" w:type="dxa"/>
            </w:tcMar>
            <w:vAlign w:val="center"/>
          </w:tcPr>
          <w:p w:rsidR="00187FD0" w:rsidRPr="000443D1" w:rsidRDefault="00187FD0" w:rsidP="008313D8">
            <w:pPr>
              <w:pStyle w:val="af7"/>
              <w:ind w:firstLine="119"/>
              <w:jc w:val="center"/>
              <w:rPr>
                <w:sz w:val="21"/>
                <w:szCs w:val="21"/>
                <w:lang w:val="en-US"/>
              </w:rPr>
            </w:pPr>
            <w:r w:rsidRPr="000443D1">
              <w:rPr>
                <w:sz w:val="21"/>
                <w:szCs w:val="21"/>
              </w:rPr>
              <w:t>6</w:t>
            </w:r>
          </w:p>
        </w:tc>
      </w:tr>
      <w:tr w:rsidR="00187FD0" w:rsidRPr="000443D1" w:rsidTr="00563DFB">
        <w:trPr>
          <w:trHeight w:val="130"/>
        </w:trPr>
        <w:tc>
          <w:tcPr>
            <w:tcW w:w="8133" w:type="dxa"/>
            <w:tcBorders>
              <w:top w:val="nil"/>
              <w:left w:val="single" w:sz="4" w:space="0" w:color="000000"/>
              <w:bottom w:val="single" w:sz="4" w:space="0" w:color="auto"/>
              <w:right w:val="single" w:sz="4" w:space="0" w:color="000000"/>
            </w:tcBorders>
            <w:tcMar>
              <w:top w:w="0" w:type="dxa"/>
            </w:tcMar>
            <w:vAlign w:val="center"/>
          </w:tcPr>
          <w:p w:rsidR="00187FD0" w:rsidRPr="000443D1" w:rsidRDefault="00187FD0" w:rsidP="008313D8">
            <w:pPr>
              <w:pStyle w:val="af7"/>
              <w:ind w:firstLine="0"/>
              <w:rPr>
                <w:sz w:val="21"/>
                <w:szCs w:val="21"/>
              </w:rPr>
            </w:pPr>
            <w:proofErr w:type="gramStart"/>
            <w:r w:rsidRPr="000443D1">
              <w:rPr>
                <w:sz w:val="21"/>
                <w:szCs w:val="21"/>
              </w:rPr>
              <w:t>Органо-минеральные</w:t>
            </w:r>
            <w:proofErr w:type="gramEnd"/>
            <w:r w:rsidRPr="000443D1">
              <w:rPr>
                <w:sz w:val="21"/>
                <w:szCs w:val="21"/>
              </w:rPr>
              <w:t xml:space="preserve"> и органические</w:t>
            </w:r>
          </w:p>
        </w:tc>
        <w:tc>
          <w:tcPr>
            <w:tcW w:w="1580" w:type="dxa"/>
            <w:tcBorders>
              <w:top w:val="nil"/>
              <w:left w:val="single" w:sz="4" w:space="0" w:color="000000"/>
              <w:bottom w:val="single" w:sz="4" w:space="0" w:color="auto"/>
            </w:tcBorders>
            <w:tcMar>
              <w:top w:w="0" w:type="dxa"/>
            </w:tcMar>
            <w:vAlign w:val="center"/>
          </w:tcPr>
          <w:p w:rsidR="00187FD0" w:rsidRPr="000443D1" w:rsidRDefault="00187FD0" w:rsidP="008313D8">
            <w:pPr>
              <w:pStyle w:val="af7"/>
              <w:ind w:firstLine="119"/>
              <w:jc w:val="center"/>
              <w:rPr>
                <w:sz w:val="21"/>
                <w:szCs w:val="21"/>
              </w:rPr>
            </w:pPr>
            <w:r w:rsidRPr="000443D1">
              <w:rPr>
                <w:sz w:val="21"/>
                <w:szCs w:val="21"/>
              </w:rPr>
              <w:t>10</w:t>
            </w:r>
          </w:p>
        </w:tc>
      </w:tr>
      <w:tr w:rsidR="00500053" w:rsidRPr="000443D1" w:rsidTr="00500053">
        <w:trPr>
          <w:trHeight w:val="130"/>
        </w:trPr>
        <w:tc>
          <w:tcPr>
            <w:tcW w:w="9713" w:type="dxa"/>
            <w:gridSpan w:val="2"/>
            <w:tcBorders>
              <w:top w:val="single" w:sz="4" w:space="0" w:color="auto"/>
              <w:left w:val="single" w:sz="4" w:space="0" w:color="000000"/>
              <w:bottom w:val="single" w:sz="4" w:space="0" w:color="auto"/>
            </w:tcBorders>
            <w:tcMar>
              <w:top w:w="0" w:type="dxa"/>
            </w:tcMar>
            <w:vAlign w:val="center"/>
          </w:tcPr>
          <w:p w:rsidR="00500053" w:rsidRPr="000443D1" w:rsidRDefault="00500053" w:rsidP="00795B8D">
            <w:pPr>
              <w:pStyle w:val="af9"/>
              <w:spacing w:before="0" w:after="0" w:line="360" w:lineRule="auto"/>
              <w:ind w:firstLine="709"/>
              <w:rPr>
                <w:noProof/>
                <w:spacing w:val="0"/>
                <w:szCs w:val="20"/>
              </w:rPr>
            </w:pPr>
            <w:r w:rsidRPr="000443D1">
              <w:t xml:space="preserve">Примечание — </w:t>
            </w:r>
            <w:r w:rsidRPr="000443D1">
              <w:rPr>
                <w:noProof/>
                <w:spacing w:val="0"/>
                <w:szCs w:val="20"/>
              </w:rPr>
              <w:t>При испытаниях искусственно уплотненных, насыпных и намывных грунтов время условной стабилизации деформации должно назначаться так же, как и для соответствующих типов  песчаных и глинистых грунтов в зависимости от коэффициента водонасыщения  и показателя текучести.</w:t>
            </w:r>
          </w:p>
          <w:p w:rsidR="00500053" w:rsidRPr="000443D1" w:rsidRDefault="00500053" w:rsidP="00795B8D">
            <w:pPr>
              <w:pStyle w:val="af9"/>
              <w:spacing w:before="0" w:after="0" w:line="360" w:lineRule="auto"/>
              <w:ind w:firstLine="567"/>
              <w:rPr>
                <w:spacing w:val="0"/>
                <w:sz w:val="24"/>
              </w:rPr>
            </w:pPr>
            <w:r w:rsidRPr="000443D1">
              <w:rPr>
                <w:noProof/>
                <w:spacing w:val="0"/>
                <w:szCs w:val="20"/>
              </w:rPr>
              <w:t>При применении лопастных прессиометров с погрешностью измерения перемещений меньше 0,1 мм время условной стабилизации деформации уменьшается пропорционально увеличению точности измерения перемещения стенки скважины</w:t>
            </w:r>
          </w:p>
        </w:tc>
      </w:tr>
    </w:tbl>
    <w:p w:rsidR="0027221E" w:rsidRPr="000443D1" w:rsidRDefault="0027221E" w:rsidP="00795B8D">
      <w:pPr>
        <w:pStyle w:val="af7"/>
        <w:numPr>
          <w:ilvl w:val="0"/>
          <w:numId w:val="11"/>
        </w:numPr>
        <w:spacing w:line="360" w:lineRule="auto"/>
        <w:ind w:left="0" w:firstLine="567"/>
        <w:jc w:val="both"/>
      </w:pPr>
      <w:r w:rsidRPr="000443D1">
        <w:t>Для зданий и сооружений уровня ответственности</w:t>
      </w:r>
      <w:r w:rsidR="004B70D1" w:rsidRPr="000443D1">
        <w:t xml:space="preserve"> I испытания грунтов лопастными</w:t>
      </w:r>
      <w:r w:rsidRPr="000443D1">
        <w:t xml:space="preserve"> </w:t>
      </w:r>
      <w:proofErr w:type="spellStart"/>
      <w:r w:rsidRPr="000443D1">
        <w:t>прессиометрами</w:t>
      </w:r>
      <w:proofErr w:type="spellEnd"/>
      <w:r w:rsidRPr="000443D1">
        <w:t xml:space="preserve"> следует проводить в медленном режиме. Допускается провод</w:t>
      </w:r>
      <w:r w:rsidR="004B70D1" w:rsidRPr="000443D1">
        <w:t>ить испытания грунта лопастными</w:t>
      </w:r>
      <w:r w:rsidRPr="000443D1">
        <w:t xml:space="preserve"> </w:t>
      </w:r>
      <w:proofErr w:type="spellStart"/>
      <w:r w:rsidRPr="000443D1">
        <w:t>прессиометрами</w:t>
      </w:r>
      <w:proofErr w:type="spellEnd"/>
      <w:r w:rsidRPr="000443D1">
        <w:t xml:space="preserve"> в быстром режиме в тех случаях, когда выполн</w:t>
      </w:r>
      <w:r w:rsidR="004B70D1" w:rsidRPr="000443D1">
        <w:t>ены сопоставительные испытания лопастными</w:t>
      </w:r>
      <w:r w:rsidRPr="000443D1">
        <w:t xml:space="preserve"> </w:t>
      </w:r>
      <w:proofErr w:type="spellStart"/>
      <w:r w:rsidRPr="000443D1">
        <w:t>прессиометрами</w:t>
      </w:r>
      <w:proofErr w:type="spellEnd"/>
      <w:r w:rsidRPr="000443D1">
        <w:t xml:space="preserve"> в медленном и быстром режимах не менее чем с двукратной повторяемостью для данной разновидности грунта на площадке проведения изысканий.</w:t>
      </w:r>
    </w:p>
    <w:p w:rsidR="0027221E" w:rsidRPr="000443D1" w:rsidRDefault="0027221E" w:rsidP="00795B8D">
      <w:pPr>
        <w:pStyle w:val="af7"/>
        <w:spacing w:line="360" w:lineRule="auto"/>
        <w:ind w:firstLine="567"/>
        <w:jc w:val="both"/>
      </w:pPr>
      <w:r w:rsidRPr="000443D1">
        <w:t xml:space="preserve">Для зданий и сооружений уровней ответственности II испытания </w:t>
      </w:r>
      <w:r w:rsidR="004B70D1" w:rsidRPr="000443D1">
        <w:t xml:space="preserve">лопастными </w:t>
      </w:r>
      <w:proofErr w:type="spellStart"/>
      <w:r w:rsidRPr="000443D1">
        <w:t>прессиометрами</w:t>
      </w:r>
      <w:proofErr w:type="spellEnd"/>
      <w:r w:rsidRPr="000443D1">
        <w:t xml:space="preserve"> допускается проводить в быстром режиме.</w:t>
      </w:r>
    </w:p>
    <w:p w:rsidR="0027221E" w:rsidRPr="000443D1" w:rsidRDefault="0027221E" w:rsidP="00795B8D">
      <w:pPr>
        <w:pStyle w:val="af9"/>
        <w:spacing w:before="240" w:after="120" w:line="360" w:lineRule="auto"/>
        <w:ind w:firstLine="567"/>
        <w:rPr>
          <w:szCs w:val="22"/>
        </w:rPr>
      </w:pPr>
      <w:r w:rsidRPr="000443D1">
        <w:rPr>
          <w:spacing w:val="40"/>
          <w:szCs w:val="22"/>
        </w:rPr>
        <w:t>Примечание</w:t>
      </w:r>
      <w:r w:rsidRPr="000443D1">
        <w:rPr>
          <w:szCs w:val="22"/>
        </w:rPr>
        <w:t xml:space="preserve"> </w:t>
      </w:r>
      <w:r w:rsidR="00563DFB" w:rsidRPr="000443D1">
        <w:rPr>
          <w:szCs w:val="22"/>
        </w:rPr>
        <w:t>—</w:t>
      </w:r>
      <w:r w:rsidRPr="000443D1">
        <w:rPr>
          <w:szCs w:val="22"/>
        </w:rPr>
        <w:t xml:space="preserve"> </w:t>
      </w:r>
      <w:r w:rsidRPr="000443D1">
        <w:rPr>
          <w:spacing w:val="0"/>
          <w:szCs w:val="22"/>
        </w:rPr>
        <w:t>Уровни ответственности зданий и сооружений приняты по ГОСТ 27751.</w:t>
      </w:r>
    </w:p>
    <w:p w:rsidR="00AA5D74" w:rsidRDefault="004B70D1" w:rsidP="00795B8D">
      <w:pPr>
        <w:pStyle w:val="af7"/>
        <w:numPr>
          <w:ilvl w:val="0"/>
          <w:numId w:val="11"/>
        </w:numPr>
        <w:spacing w:line="360" w:lineRule="auto"/>
        <w:ind w:left="0" w:firstLine="567"/>
        <w:jc w:val="both"/>
      </w:pPr>
      <w:r w:rsidRPr="000443D1">
        <w:t>Отсч</w:t>
      </w:r>
      <w:r w:rsidR="00E25340" w:rsidRPr="000443D1">
        <w:t>е</w:t>
      </w:r>
      <w:r w:rsidR="0027221E" w:rsidRPr="000443D1">
        <w:t>ты по приборам для измерения перемещений штампов-лопастей на каждой ступ</w:t>
      </w:r>
      <w:r w:rsidRPr="000443D1">
        <w:t xml:space="preserve">ени давления производят в соответствии </w:t>
      </w:r>
      <w:proofErr w:type="gramStart"/>
      <w:r w:rsidRPr="000443D1">
        <w:t xml:space="preserve">с </w:t>
      </w:r>
      <w:r w:rsidR="0027221E" w:rsidRPr="000443D1">
        <w:t xml:space="preserve"> </w:t>
      </w:r>
      <w:r w:rsidRPr="000443D1">
        <w:t>таблицей</w:t>
      </w:r>
      <w:proofErr w:type="gramEnd"/>
      <w:r w:rsidRPr="000443D1">
        <w:t xml:space="preserve"> 6.</w:t>
      </w: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Default="002A055C" w:rsidP="002A055C">
      <w:pPr>
        <w:pStyle w:val="af7"/>
        <w:spacing w:line="360" w:lineRule="auto"/>
        <w:jc w:val="both"/>
      </w:pPr>
    </w:p>
    <w:p w:rsidR="002A055C" w:rsidRPr="000443D1" w:rsidRDefault="002A055C" w:rsidP="002A055C">
      <w:pPr>
        <w:pStyle w:val="af7"/>
        <w:spacing w:line="360" w:lineRule="auto"/>
        <w:jc w:val="both"/>
      </w:pPr>
    </w:p>
    <w:p w:rsidR="004B70D1" w:rsidRPr="000443D1" w:rsidRDefault="00FE7782" w:rsidP="004B70D1">
      <w:pPr>
        <w:pStyle w:val="afb"/>
        <w:ind w:left="0"/>
      </w:pPr>
      <w:r w:rsidRPr="000443D1">
        <w:rPr>
          <w:spacing w:val="40"/>
        </w:rPr>
        <w:lastRenderedPageBreak/>
        <w:t>Таблица</w:t>
      </w:r>
      <w:r w:rsidRPr="000443D1">
        <w:t xml:space="preserve"> 6</w:t>
      </w:r>
      <w:r w:rsidR="004B70D1" w:rsidRPr="000443D1">
        <w:t xml:space="preserve"> </w:t>
      </w:r>
      <w:r w:rsidR="00563DFB" w:rsidRPr="000443D1">
        <w:t>—</w:t>
      </w:r>
      <w:r w:rsidR="004B70D1" w:rsidRPr="000443D1">
        <w:t xml:space="preserve"> </w:t>
      </w:r>
      <w:r w:rsidR="004B70D1" w:rsidRPr="000443D1">
        <w:rPr>
          <w:spacing w:val="0"/>
        </w:rPr>
        <w:t>Порядок снятия отсч</w:t>
      </w:r>
      <w:r w:rsidR="00E25340" w:rsidRPr="000443D1">
        <w:rPr>
          <w:spacing w:val="0"/>
        </w:rPr>
        <w:t>е</w:t>
      </w:r>
      <w:r w:rsidR="004B70D1" w:rsidRPr="000443D1">
        <w:rPr>
          <w:spacing w:val="0"/>
        </w:rPr>
        <w:t xml:space="preserve">тов деформаций при </w:t>
      </w:r>
      <w:proofErr w:type="spellStart"/>
      <w:r w:rsidR="004B70D1" w:rsidRPr="000443D1">
        <w:rPr>
          <w:spacing w:val="0"/>
        </w:rPr>
        <w:t>прессиометрических</w:t>
      </w:r>
      <w:proofErr w:type="spellEnd"/>
      <w:r w:rsidR="004B70D1" w:rsidRPr="000443D1">
        <w:rPr>
          <w:spacing w:val="0"/>
        </w:rPr>
        <w:t xml:space="preserve"> испытаниях</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3828"/>
        <w:gridCol w:w="3826"/>
      </w:tblGrid>
      <w:tr w:rsidR="004B70D1" w:rsidRPr="000443D1" w:rsidTr="008313D8">
        <w:tc>
          <w:tcPr>
            <w:tcW w:w="2235" w:type="dxa"/>
            <w:vMerge w:val="restart"/>
            <w:vAlign w:val="center"/>
          </w:tcPr>
          <w:p w:rsidR="004B70D1" w:rsidRPr="000443D1" w:rsidRDefault="004B70D1" w:rsidP="00563DFB">
            <w:pPr>
              <w:pStyle w:val="af7"/>
              <w:ind w:firstLine="0"/>
              <w:jc w:val="center"/>
              <w:rPr>
                <w:sz w:val="20"/>
                <w:szCs w:val="20"/>
              </w:rPr>
            </w:pPr>
            <w:r w:rsidRPr="000443D1">
              <w:rPr>
                <w:noProof/>
                <w:sz w:val="20"/>
                <w:szCs w:val="20"/>
              </w:rPr>
              <w:t>Грунт</w:t>
            </w:r>
          </w:p>
        </w:tc>
        <w:tc>
          <w:tcPr>
            <w:tcW w:w="7654" w:type="dxa"/>
            <w:gridSpan w:val="2"/>
            <w:vAlign w:val="center"/>
          </w:tcPr>
          <w:p w:rsidR="004B70D1" w:rsidRPr="000443D1" w:rsidRDefault="004B70D1" w:rsidP="00563DFB">
            <w:pPr>
              <w:pStyle w:val="af7"/>
              <w:ind w:firstLine="0"/>
              <w:jc w:val="center"/>
              <w:rPr>
                <w:sz w:val="20"/>
                <w:szCs w:val="20"/>
              </w:rPr>
            </w:pPr>
            <w:r w:rsidRPr="000443D1">
              <w:rPr>
                <w:noProof/>
                <w:sz w:val="20"/>
                <w:szCs w:val="20"/>
              </w:rPr>
              <w:t>Режим испытания</w:t>
            </w:r>
          </w:p>
        </w:tc>
      </w:tr>
      <w:tr w:rsidR="004B70D1" w:rsidRPr="000443D1" w:rsidTr="008313D8">
        <w:tc>
          <w:tcPr>
            <w:tcW w:w="2235" w:type="dxa"/>
            <w:vMerge/>
            <w:tcBorders>
              <w:bottom w:val="double" w:sz="4" w:space="0" w:color="auto"/>
            </w:tcBorders>
            <w:vAlign w:val="center"/>
          </w:tcPr>
          <w:p w:rsidR="004B70D1" w:rsidRPr="000443D1" w:rsidRDefault="004B70D1" w:rsidP="00563DFB">
            <w:pPr>
              <w:pStyle w:val="af7"/>
              <w:ind w:firstLine="0"/>
              <w:jc w:val="center"/>
              <w:rPr>
                <w:sz w:val="20"/>
                <w:szCs w:val="20"/>
              </w:rPr>
            </w:pPr>
          </w:p>
        </w:tc>
        <w:tc>
          <w:tcPr>
            <w:tcW w:w="3828" w:type="dxa"/>
            <w:tcBorders>
              <w:bottom w:val="double" w:sz="4" w:space="0" w:color="auto"/>
            </w:tcBorders>
            <w:vAlign w:val="center"/>
          </w:tcPr>
          <w:p w:rsidR="004B70D1" w:rsidRPr="000443D1" w:rsidRDefault="004B70D1" w:rsidP="00563DFB">
            <w:pPr>
              <w:pStyle w:val="af7"/>
              <w:ind w:firstLine="0"/>
              <w:jc w:val="center"/>
              <w:rPr>
                <w:sz w:val="20"/>
                <w:szCs w:val="20"/>
              </w:rPr>
            </w:pPr>
            <w:r w:rsidRPr="000443D1">
              <w:rPr>
                <w:noProof/>
                <w:sz w:val="20"/>
                <w:szCs w:val="20"/>
              </w:rPr>
              <w:t>Медленный</w:t>
            </w:r>
          </w:p>
        </w:tc>
        <w:tc>
          <w:tcPr>
            <w:tcW w:w="3826" w:type="dxa"/>
            <w:tcBorders>
              <w:bottom w:val="double" w:sz="4" w:space="0" w:color="auto"/>
            </w:tcBorders>
            <w:vAlign w:val="center"/>
          </w:tcPr>
          <w:p w:rsidR="004B70D1" w:rsidRPr="000443D1" w:rsidRDefault="004B70D1" w:rsidP="00563DFB">
            <w:pPr>
              <w:pStyle w:val="af7"/>
              <w:ind w:firstLine="0"/>
              <w:jc w:val="center"/>
              <w:rPr>
                <w:sz w:val="20"/>
                <w:szCs w:val="20"/>
              </w:rPr>
            </w:pPr>
            <w:r w:rsidRPr="000443D1">
              <w:rPr>
                <w:noProof/>
                <w:sz w:val="20"/>
                <w:szCs w:val="20"/>
              </w:rPr>
              <w:t>Быстрый</w:t>
            </w:r>
          </w:p>
        </w:tc>
      </w:tr>
      <w:tr w:rsidR="004B70D1" w:rsidRPr="000443D1" w:rsidTr="008313D8">
        <w:trPr>
          <w:trHeight w:val="828"/>
        </w:trPr>
        <w:tc>
          <w:tcPr>
            <w:tcW w:w="2235" w:type="dxa"/>
            <w:tcBorders>
              <w:top w:val="double" w:sz="4" w:space="0" w:color="auto"/>
            </w:tcBorders>
            <w:vAlign w:val="center"/>
          </w:tcPr>
          <w:p w:rsidR="004B70D1" w:rsidRPr="000443D1" w:rsidRDefault="004B70D1" w:rsidP="008313D8">
            <w:pPr>
              <w:pStyle w:val="af7"/>
              <w:ind w:firstLine="0"/>
              <w:rPr>
                <w:sz w:val="20"/>
                <w:szCs w:val="20"/>
              </w:rPr>
            </w:pPr>
            <w:r w:rsidRPr="000443D1">
              <w:rPr>
                <w:noProof/>
                <w:sz w:val="20"/>
                <w:szCs w:val="20"/>
              </w:rPr>
              <w:t>Пески</w:t>
            </w:r>
          </w:p>
        </w:tc>
        <w:tc>
          <w:tcPr>
            <w:tcW w:w="3828" w:type="dxa"/>
            <w:tcBorders>
              <w:top w:val="double" w:sz="4" w:space="0" w:color="auto"/>
            </w:tcBorders>
            <w:vAlign w:val="center"/>
          </w:tcPr>
          <w:p w:rsidR="004B70D1" w:rsidRPr="000443D1" w:rsidRDefault="004B70D1" w:rsidP="00563DFB">
            <w:pPr>
              <w:pStyle w:val="af7"/>
              <w:ind w:left="-108" w:firstLine="0"/>
              <w:rPr>
                <w:sz w:val="20"/>
                <w:szCs w:val="20"/>
              </w:rPr>
            </w:pPr>
            <w:r w:rsidRPr="000443D1">
              <w:rPr>
                <w:noProof/>
                <w:sz w:val="20"/>
                <w:szCs w:val="20"/>
              </w:rPr>
              <w:t>Через 10 мин в течение первого получаса, через 15 мин в течение второго получаса, далее – через мин. до усло</w:t>
            </w:r>
            <w:r w:rsidR="00563DFB" w:rsidRPr="000443D1">
              <w:rPr>
                <w:noProof/>
                <w:sz w:val="20"/>
                <w:szCs w:val="20"/>
              </w:rPr>
              <w:t>вной стабилизации деформаций (</w:t>
            </w:r>
            <w:r w:rsidRPr="000443D1">
              <w:rPr>
                <w:noProof/>
                <w:sz w:val="20"/>
                <w:szCs w:val="20"/>
              </w:rPr>
              <w:t>7.2)</w:t>
            </w:r>
          </w:p>
        </w:tc>
        <w:tc>
          <w:tcPr>
            <w:tcW w:w="3826" w:type="dxa"/>
            <w:tcBorders>
              <w:top w:val="double" w:sz="4" w:space="0" w:color="auto"/>
            </w:tcBorders>
            <w:vAlign w:val="center"/>
          </w:tcPr>
          <w:p w:rsidR="004B70D1" w:rsidRPr="000443D1" w:rsidRDefault="004B70D1" w:rsidP="00563DFB">
            <w:pPr>
              <w:pStyle w:val="af7"/>
              <w:ind w:left="-108" w:firstLine="0"/>
              <w:rPr>
                <w:sz w:val="20"/>
                <w:szCs w:val="20"/>
              </w:rPr>
            </w:pPr>
            <w:r w:rsidRPr="000443D1">
              <w:rPr>
                <w:noProof/>
                <w:sz w:val="20"/>
                <w:szCs w:val="20"/>
              </w:rPr>
              <w:t xml:space="preserve">Через 1 мин в течение первых 3 мин, далее </w:t>
            </w:r>
            <w:r w:rsidR="00563DFB" w:rsidRPr="000443D1">
              <w:rPr>
                <w:noProof/>
                <w:sz w:val="20"/>
                <w:szCs w:val="20"/>
              </w:rPr>
              <w:t>—</w:t>
            </w:r>
            <w:r w:rsidRPr="000443D1">
              <w:rPr>
                <w:noProof/>
                <w:sz w:val="20"/>
                <w:szCs w:val="20"/>
              </w:rPr>
              <w:t xml:space="preserve"> через 3 мин до усло</w:t>
            </w:r>
            <w:r w:rsidR="00563DFB" w:rsidRPr="000443D1">
              <w:rPr>
                <w:noProof/>
                <w:sz w:val="20"/>
                <w:szCs w:val="20"/>
              </w:rPr>
              <w:t>вной стабилизации деформаций (</w:t>
            </w:r>
            <w:r w:rsidRPr="000443D1">
              <w:rPr>
                <w:noProof/>
                <w:sz w:val="20"/>
                <w:szCs w:val="20"/>
              </w:rPr>
              <w:t>7.2)</w:t>
            </w:r>
          </w:p>
        </w:tc>
      </w:tr>
      <w:tr w:rsidR="004B70D1" w:rsidRPr="000443D1" w:rsidTr="008313D8">
        <w:trPr>
          <w:trHeight w:val="847"/>
        </w:trPr>
        <w:tc>
          <w:tcPr>
            <w:tcW w:w="2235" w:type="dxa"/>
            <w:vAlign w:val="center"/>
          </w:tcPr>
          <w:p w:rsidR="004B70D1" w:rsidRPr="000443D1" w:rsidRDefault="004B70D1" w:rsidP="008313D8">
            <w:pPr>
              <w:pStyle w:val="af7"/>
              <w:ind w:firstLine="0"/>
              <w:rPr>
                <w:sz w:val="20"/>
                <w:szCs w:val="20"/>
              </w:rPr>
            </w:pPr>
            <w:r w:rsidRPr="000443D1">
              <w:rPr>
                <w:noProof/>
                <w:sz w:val="20"/>
                <w:szCs w:val="20"/>
              </w:rPr>
              <w:t>Глинистые</w:t>
            </w:r>
          </w:p>
        </w:tc>
        <w:tc>
          <w:tcPr>
            <w:tcW w:w="3828" w:type="dxa"/>
            <w:vMerge w:val="restart"/>
            <w:vAlign w:val="center"/>
          </w:tcPr>
          <w:p w:rsidR="004B70D1" w:rsidRPr="000443D1" w:rsidRDefault="004B70D1" w:rsidP="00563DFB">
            <w:pPr>
              <w:pStyle w:val="af7"/>
              <w:ind w:firstLine="0"/>
              <w:rPr>
                <w:sz w:val="20"/>
                <w:szCs w:val="20"/>
              </w:rPr>
            </w:pPr>
            <w:r w:rsidRPr="000443D1">
              <w:rPr>
                <w:noProof/>
                <w:sz w:val="20"/>
                <w:szCs w:val="20"/>
              </w:rPr>
              <w:t>Через 15 мин в течение первого часа, через 30 мин в течение второго час</w:t>
            </w:r>
            <w:r w:rsidR="00563DFB" w:rsidRPr="000443D1">
              <w:rPr>
                <w:noProof/>
                <w:sz w:val="20"/>
                <w:szCs w:val="20"/>
              </w:rPr>
              <w:t>а</w:t>
            </w:r>
            <w:r w:rsidRPr="000443D1">
              <w:rPr>
                <w:noProof/>
                <w:sz w:val="20"/>
                <w:szCs w:val="20"/>
              </w:rPr>
              <w:t xml:space="preserve">, далее </w:t>
            </w:r>
            <w:r w:rsidR="00563DFB" w:rsidRPr="000443D1">
              <w:rPr>
                <w:noProof/>
                <w:sz w:val="20"/>
                <w:szCs w:val="20"/>
              </w:rPr>
              <w:t>— через 1 ч</w:t>
            </w:r>
            <w:r w:rsidRPr="000443D1">
              <w:rPr>
                <w:noProof/>
                <w:sz w:val="20"/>
                <w:szCs w:val="20"/>
              </w:rPr>
              <w:t xml:space="preserve">  до усло</w:t>
            </w:r>
            <w:r w:rsidR="00563DFB" w:rsidRPr="000443D1">
              <w:rPr>
                <w:noProof/>
                <w:sz w:val="20"/>
                <w:szCs w:val="20"/>
              </w:rPr>
              <w:t>вной стабилизации деформаций (</w:t>
            </w:r>
            <w:r w:rsidRPr="000443D1">
              <w:rPr>
                <w:noProof/>
                <w:sz w:val="20"/>
                <w:szCs w:val="20"/>
              </w:rPr>
              <w:t>7.2)</w:t>
            </w:r>
          </w:p>
        </w:tc>
        <w:tc>
          <w:tcPr>
            <w:tcW w:w="3826" w:type="dxa"/>
            <w:vAlign w:val="center"/>
          </w:tcPr>
          <w:p w:rsidR="004B70D1" w:rsidRPr="000443D1" w:rsidRDefault="004B70D1" w:rsidP="00F85E7F">
            <w:pPr>
              <w:pStyle w:val="af7"/>
              <w:ind w:left="-108" w:firstLine="0"/>
              <w:rPr>
                <w:sz w:val="20"/>
                <w:szCs w:val="20"/>
              </w:rPr>
            </w:pPr>
            <w:r w:rsidRPr="000443D1">
              <w:rPr>
                <w:noProof/>
                <w:sz w:val="20"/>
                <w:szCs w:val="20"/>
              </w:rPr>
              <w:t xml:space="preserve">Через 2 мин в течение первых 6 мин, далее </w:t>
            </w:r>
            <w:r w:rsidR="00563DFB" w:rsidRPr="000443D1">
              <w:rPr>
                <w:noProof/>
                <w:sz w:val="20"/>
                <w:szCs w:val="20"/>
              </w:rPr>
              <w:t>—</w:t>
            </w:r>
            <w:r w:rsidRPr="000443D1">
              <w:rPr>
                <w:noProof/>
                <w:sz w:val="20"/>
                <w:szCs w:val="20"/>
              </w:rPr>
              <w:t xml:space="preserve"> через 6 мин до усло</w:t>
            </w:r>
            <w:r w:rsidR="00F85E7F" w:rsidRPr="000443D1">
              <w:rPr>
                <w:noProof/>
                <w:sz w:val="20"/>
                <w:szCs w:val="20"/>
              </w:rPr>
              <w:t>вной стабилизации деформаций (</w:t>
            </w:r>
            <w:r w:rsidRPr="000443D1">
              <w:rPr>
                <w:noProof/>
                <w:sz w:val="20"/>
                <w:szCs w:val="20"/>
              </w:rPr>
              <w:t>7.2)</w:t>
            </w:r>
          </w:p>
        </w:tc>
      </w:tr>
      <w:tr w:rsidR="004B70D1" w:rsidRPr="000443D1" w:rsidTr="008313D8">
        <w:trPr>
          <w:trHeight w:val="844"/>
        </w:trPr>
        <w:tc>
          <w:tcPr>
            <w:tcW w:w="2235" w:type="dxa"/>
            <w:vAlign w:val="center"/>
          </w:tcPr>
          <w:p w:rsidR="004B70D1" w:rsidRPr="000443D1" w:rsidRDefault="004B70D1" w:rsidP="008313D8">
            <w:pPr>
              <w:pStyle w:val="af7"/>
              <w:ind w:firstLine="0"/>
              <w:rPr>
                <w:sz w:val="20"/>
                <w:szCs w:val="20"/>
              </w:rPr>
            </w:pPr>
            <w:r w:rsidRPr="000443D1">
              <w:rPr>
                <w:noProof/>
                <w:sz w:val="20"/>
                <w:szCs w:val="20"/>
              </w:rPr>
              <w:t>Органо- минеральные  и органические</w:t>
            </w:r>
          </w:p>
        </w:tc>
        <w:tc>
          <w:tcPr>
            <w:tcW w:w="3828" w:type="dxa"/>
            <w:vMerge/>
            <w:vAlign w:val="center"/>
          </w:tcPr>
          <w:p w:rsidR="004B70D1" w:rsidRPr="000443D1" w:rsidRDefault="004B70D1" w:rsidP="008313D8">
            <w:pPr>
              <w:pStyle w:val="af7"/>
              <w:ind w:left="-108" w:firstLine="0"/>
              <w:rPr>
                <w:sz w:val="20"/>
                <w:szCs w:val="20"/>
              </w:rPr>
            </w:pPr>
          </w:p>
        </w:tc>
        <w:tc>
          <w:tcPr>
            <w:tcW w:w="3826" w:type="dxa"/>
            <w:vAlign w:val="center"/>
          </w:tcPr>
          <w:p w:rsidR="004B70D1" w:rsidRPr="000443D1" w:rsidRDefault="004B70D1" w:rsidP="008313D8">
            <w:pPr>
              <w:pStyle w:val="af7"/>
              <w:ind w:left="-108" w:firstLine="0"/>
              <w:rPr>
                <w:sz w:val="20"/>
                <w:szCs w:val="20"/>
              </w:rPr>
            </w:pPr>
            <w:r w:rsidRPr="000443D1">
              <w:rPr>
                <w:noProof/>
                <w:sz w:val="20"/>
                <w:szCs w:val="20"/>
              </w:rPr>
              <w:t>Через 2 мин в течение первых 10 мин, далее - через 10 мин до услов</w:t>
            </w:r>
            <w:r w:rsidR="00F85E7F" w:rsidRPr="000443D1">
              <w:rPr>
                <w:noProof/>
                <w:sz w:val="20"/>
                <w:szCs w:val="20"/>
              </w:rPr>
              <w:t>ной стабилизации деформаций (</w:t>
            </w:r>
            <w:r w:rsidRPr="000443D1">
              <w:rPr>
                <w:noProof/>
                <w:sz w:val="20"/>
                <w:szCs w:val="20"/>
              </w:rPr>
              <w:t>7.2)</w:t>
            </w:r>
          </w:p>
        </w:tc>
      </w:tr>
    </w:tbl>
    <w:p w:rsidR="00444FCA" w:rsidRPr="000443D1" w:rsidRDefault="00444FCA" w:rsidP="00795B8D">
      <w:pPr>
        <w:pStyle w:val="af7"/>
        <w:numPr>
          <w:ilvl w:val="0"/>
          <w:numId w:val="11"/>
        </w:numPr>
        <w:spacing w:line="360" w:lineRule="auto"/>
        <w:ind w:left="0" w:firstLine="567"/>
        <w:jc w:val="both"/>
      </w:pPr>
      <w:r w:rsidRPr="000443D1">
        <w:t xml:space="preserve">По специальному заданию для определения модуля деформации по ветви повторного нагружения может </w:t>
      </w:r>
      <w:r w:rsidR="008F1255" w:rsidRPr="000443D1">
        <w:t xml:space="preserve">быть проведена разгрузка </w:t>
      </w:r>
      <w:r w:rsidRPr="000443D1">
        <w:t>грунта, а затем повторное нагружение. Последняя ступень разгрузки и начало повторного нагружения определяются заданием. Повторное нагружение проводят в последовательности, аналогичной последовательности первого нагружения. Число ступеней при разгрузке допускается уменьшить.</w:t>
      </w:r>
    </w:p>
    <w:p w:rsidR="008313D8" w:rsidRPr="000443D1" w:rsidRDefault="008313D8" w:rsidP="00795B8D">
      <w:pPr>
        <w:pStyle w:val="af7"/>
        <w:numPr>
          <w:ilvl w:val="0"/>
          <w:numId w:val="11"/>
        </w:numPr>
        <w:spacing w:line="360" w:lineRule="auto"/>
        <w:ind w:left="0" w:firstLine="567"/>
        <w:jc w:val="both"/>
      </w:pPr>
      <w:r w:rsidRPr="000443D1">
        <w:t xml:space="preserve">Штампы лопастного </w:t>
      </w:r>
      <w:proofErr w:type="spellStart"/>
      <w:r w:rsidRPr="000443D1">
        <w:t>прессиометра</w:t>
      </w:r>
      <w:proofErr w:type="spellEnd"/>
      <w:r w:rsidRPr="000443D1">
        <w:t xml:space="preserve"> после проведения испытаний перед извлечение</w:t>
      </w:r>
      <w:r w:rsidR="0092267A" w:rsidRPr="000443D1">
        <w:t>м</w:t>
      </w:r>
      <w:r w:rsidRPr="000443D1">
        <w:t xml:space="preserve"> рабочего наконечника из грунта следует складывать с помощью фиксатора. После извлечения рабочий наконечник следует очистить от грунта.</w:t>
      </w:r>
    </w:p>
    <w:p w:rsidR="008313D8" w:rsidRPr="000443D1" w:rsidRDefault="00D04E41" w:rsidP="00795B8D">
      <w:pPr>
        <w:pStyle w:val="af7"/>
        <w:numPr>
          <w:ilvl w:val="0"/>
          <w:numId w:val="11"/>
        </w:numPr>
        <w:spacing w:line="360" w:lineRule="auto"/>
        <w:ind w:left="0" w:firstLine="567"/>
        <w:jc w:val="both"/>
      </w:pPr>
      <w:r w:rsidRPr="000443D1">
        <w:t xml:space="preserve">Результаты испытаний заносят в </w:t>
      </w:r>
      <w:r w:rsidR="00F85E7F" w:rsidRPr="000443D1">
        <w:t>ж</w:t>
      </w:r>
      <w:r w:rsidRPr="000443D1">
        <w:t xml:space="preserve">урнал полевого испытания грунта лопастным </w:t>
      </w:r>
      <w:proofErr w:type="spellStart"/>
      <w:r w:rsidRPr="000443D1">
        <w:t>прессиометром</w:t>
      </w:r>
      <w:proofErr w:type="spellEnd"/>
      <w:r w:rsidRPr="000443D1">
        <w:t xml:space="preserve"> (</w:t>
      </w:r>
      <w:r w:rsidR="00F85E7F" w:rsidRPr="000443D1">
        <w:t>п</w:t>
      </w:r>
      <w:r w:rsidRPr="000443D1">
        <w:t>риложение</w:t>
      </w:r>
      <w:r w:rsidR="000C65EB" w:rsidRPr="000443D1">
        <w:t xml:space="preserve"> Б</w:t>
      </w:r>
      <w:r w:rsidRPr="000443D1">
        <w:t>)</w:t>
      </w:r>
      <w:r w:rsidR="000C65EB" w:rsidRPr="000443D1">
        <w:t>.</w:t>
      </w:r>
    </w:p>
    <w:p w:rsidR="009C3125" w:rsidRPr="000443D1" w:rsidRDefault="00246F8B" w:rsidP="00795B8D">
      <w:pPr>
        <w:pStyle w:val="afd"/>
        <w:spacing w:after="120" w:line="360" w:lineRule="auto"/>
        <w:ind w:firstLine="567"/>
      </w:pPr>
      <w:bookmarkStart w:id="11" w:name="_Toc8825801"/>
      <w:bookmarkStart w:id="12" w:name="sub_65"/>
      <w:r w:rsidRPr="000443D1">
        <w:t>8</w:t>
      </w:r>
      <w:r w:rsidR="009C3125" w:rsidRPr="000443D1">
        <w:rPr>
          <w:sz w:val="24"/>
          <w:szCs w:val="24"/>
        </w:rPr>
        <w:t xml:space="preserve"> </w:t>
      </w:r>
      <w:r w:rsidR="009C3125" w:rsidRPr="000443D1">
        <w:t>Обработка результатов</w:t>
      </w:r>
      <w:bookmarkEnd w:id="11"/>
    </w:p>
    <w:bookmarkEnd w:id="12"/>
    <w:p w:rsidR="002436C8" w:rsidRPr="000443D1" w:rsidRDefault="002436C8" w:rsidP="00530614">
      <w:pPr>
        <w:pStyle w:val="af7"/>
        <w:numPr>
          <w:ilvl w:val="0"/>
          <w:numId w:val="14"/>
        </w:numPr>
        <w:spacing w:line="360" w:lineRule="auto"/>
        <w:ind w:left="0" w:firstLine="567"/>
        <w:jc w:val="both"/>
      </w:pPr>
      <w:r w:rsidRPr="000443D1">
        <w:t xml:space="preserve">По данным испытаний строят график зависимости перемещения штампа-лопасти от давления </w:t>
      </w:r>
      <w:r w:rsidRPr="000443D1">
        <w:rPr>
          <w:i/>
          <w:lang w:val="en-US"/>
        </w:rPr>
        <w:t>u</w:t>
      </w:r>
      <w:r w:rsidRPr="000443D1">
        <w:rPr>
          <w:i/>
        </w:rPr>
        <w:t>=</w:t>
      </w:r>
      <w:r w:rsidRPr="000443D1">
        <w:rPr>
          <w:i/>
          <w:lang w:val="en-US"/>
        </w:rPr>
        <w:t>f</w:t>
      </w:r>
      <w:r w:rsidRPr="000443D1">
        <w:rPr>
          <w:i/>
        </w:rPr>
        <w:t>(</w:t>
      </w:r>
      <w:r w:rsidRPr="000443D1">
        <w:rPr>
          <w:i/>
          <w:lang w:val="en-US"/>
        </w:rPr>
        <w:t>p</w:t>
      </w:r>
      <w:r w:rsidRPr="000443D1">
        <w:rPr>
          <w:i/>
        </w:rPr>
        <w:t>),</w:t>
      </w:r>
      <w:r w:rsidRPr="000443D1">
        <w:t xml:space="preserve"> откла</w:t>
      </w:r>
      <w:r w:rsidR="00F85E7F" w:rsidRPr="000443D1">
        <w:t xml:space="preserve">дывая по оси абсцисс </w:t>
      </w:r>
      <w:proofErr w:type="gramStart"/>
      <w:r w:rsidR="00F85E7F" w:rsidRPr="000443D1">
        <w:t xml:space="preserve">значения  </w:t>
      </w:r>
      <w:r w:rsidRPr="000443D1">
        <w:rPr>
          <w:i/>
          <w:lang w:val="en-US"/>
        </w:rPr>
        <w:t>p</w:t>
      </w:r>
      <w:proofErr w:type="gramEnd"/>
      <w:r w:rsidRPr="000443D1">
        <w:t xml:space="preserve">, а по оси ординат условно стабилизированные значения </w:t>
      </w:r>
      <w:r w:rsidRPr="000443D1">
        <w:rPr>
          <w:i/>
          <w:lang w:val="en-US"/>
        </w:rPr>
        <w:t>u</w:t>
      </w:r>
      <w:r w:rsidR="000C65EB" w:rsidRPr="000443D1">
        <w:rPr>
          <w:i/>
        </w:rPr>
        <w:t xml:space="preserve"> </w:t>
      </w:r>
      <w:r w:rsidR="000C65EB" w:rsidRPr="000443D1">
        <w:t>(</w:t>
      </w:r>
      <w:r w:rsidR="00F85E7F" w:rsidRPr="000443D1">
        <w:t>п</w:t>
      </w:r>
      <w:r w:rsidR="000C65EB" w:rsidRPr="000443D1">
        <w:t>риложение В)</w:t>
      </w:r>
      <w:r w:rsidRPr="000443D1">
        <w:rPr>
          <w:i/>
        </w:rPr>
        <w:t>.</w:t>
      </w:r>
      <w:r w:rsidRPr="000443D1">
        <w:t xml:space="preserve"> </w:t>
      </w:r>
    </w:p>
    <w:p w:rsidR="002436C8" w:rsidRPr="000443D1" w:rsidRDefault="002436C8" w:rsidP="00530614">
      <w:pPr>
        <w:pStyle w:val="af7"/>
        <w:spacing w:line="360" w:lineRule="auto"/>
        <w:ind w:firstLine="567"/>
        <w:jc w:val="both"/>
      </w:pPr>
      <w:r w:rsidRPr="000443D1">
        <w:t>Через нанес</w:t>
      </w:r>
      <w:r w:rsidR="00E25340" w:rsidRPr="000443D1">
        <w:t>е</w:t>
      </w:r>
      <w:r w:rsidRPr="000443D1">
        <w:t xml:space="preserve">нные на график </w:t>
      </w:r>
      <w:r w:rsidR="005E599F" w:rsidRPr="000443D1">
        <w:t xml:space="preserve">четыре </w:t>
      </w:r>
      <w:r w:rsidRPr="000443D1">
        <w:t xml:space="preserve">точки проводят </w:t>
      </w:r>
      <w:proofErr w:type="spellStart"/>
      <w:r w:rsidRPr="000443D1">
        <w:t>осредняющую</w:t>
      </w:r>
      <w:proofErr w:type="spellEnd"/>
      <w:r w:rsidRPr="000443D1">
        <w:t xml:space="preserve"> прямую методом наименьших квадратов или графическим методом. За начальные значения </w:t>
      </w:r>
      <w:r w:rsidRPr="000443D1">
        <w:rPr>
          <w:i/>
        </w:rPr>
        <w:t>р</w:t>
      </w:r>
      <w:r w:rsidRPr="000443D1">
        <w:rPr>
          <w:vertAlign w:val="subscript"/>
        </w:rPr>
        <w:t>0</w:t>
      </w:r>
      <w:r w:rsidRPr="000443D1">
        <w:t xml:space="preserve"> и </w:t>
      </w:r>
      <w:r w:rsidRPr="000443D1">
        <w:rPr>
          <w:i/>
          <w:iCs/>
        </w:rPr>
        <w:t>и</w:t>
      </w:r>
      <w:r w:rsidRPr="000443D1">
        <w:rPr>
          <w:iCs/>
          <w:vertAlign w:val="subscript"/>
        </w:rPr>
        <w:t>0</w:t>
      </w:r>
      <w:r w:rsidRPr="000443D1">
        <w:rPr>
          <w:i/>
          <w:iCs/>
        </w:rPr>
        <w:t xml:space="preserve"> </w:t>
      </w:r>
      <w:r w:rsidRPr="000443D1">
        <w:t xml:space="preserve">(первая точка, включаемая в осреднение) принимают значения </w:t>
      </w:r>
      <w:r w:rsidRPr="000443D1">
        <w:rPr>
          <w:i/>
          <w:iCs/>
        </w:rPr>
        <w:t xml:space="preserve">р </w:t>
      </w:r>
      <w:r w:rsidRPr="000443D1">
        <w:t xml:space="preserve">и </w:t>
      </w:r>
      <w:proofErr w:type="spellStart"/>
      <w:r w:rsidRPr="000443D1">
        <w:rPr>
          <w:i/>
          <w:iCs/>
        </w:rPr>
        <w:t>и</w:t>
      </w:r>
      <w:proofErr w:type="spellEnd"/>
      <w:r w:rsidRPr="000443D1">
        <w:t xml:space="preserve">, соответствующие </w:t>
      </w:r>
      <w:r w:rsidR="0080640D" w:rsidRPr="000443D1">
        <w:t>бытовому давлению на отметке испытаний</w:t>
      </w:r>
      <w:r w:rsidRPr="000443D1">
        <w:t>.</w:t>
      </w:r>
    </w:p>
    <w:p w:rsidR="002436C8" w:rsidRPr="000443D1" w:rsidRDefault="002436C8" w:rsidP="00530614">
      <w:pPr>
        <w:pStyle w:val="af7"/>
        <w:spacing w:line="360" w:lineRule="auto"/>
        <w:ind w:firstLine="567"/>
        <w:jc w:val="both"/>
      </w:pPr>
      <w:r w:rsidRPr="000443D1">
        <w:t xml:space="preserve">За конечные значения </w:t>
      </w:r>
      <w:r w:rsidRPr="000443D1">
        <w:rPr>
          <w:i/>
          <w:iCs/>
        </w:rPr>
        <w:t>р</w:t>
      </w:r>
      <w:r w:rsidRPr="000443D1">
        <w:rPr>
          <w:i/>
          <w:iCs/>
          <w:vertAlign w:val="subscript"/>
          <w:lang w:val="en-US"/>
        </w:rPr>
        <w:t>n</w:t>
      </w:r>
      <w:r w:rsidRPr="000443D1">
        <w:rPr>
          <w:i/>
          <w:iCs/>
        </w:rPr>
        <w:t xml:space="preserve"> </w:t>
      </w:r>
      <w:r w:rsidRPr="000443D1">
        <w:t xml:space="preserve">и </w:t>
      </w:r>
      <w:proofErr w:type="spellStart"/>
      <w:r w:rsidRPr="000443D1">
        <w:rPr>
          <w:i/>
          <w:iCs/>
        </w:rPr>
        <w:t>и</w:t>
      </w:r>
      <w:proofErr w:type="spellEnd"/>
      <w:r w:rsidRPr="000443D1">
        <w:rPr>
          <w:i/>
          <w:iCs/>
          <w:vertAlign w:val="subscript"/>
          <w:lang w:val="en-US"/>
        </w:rPr>
        <w:t>n</w:t>
      </w:r>
      <w:r w:rsidRPr="000443D1">
        <w:rPr>
          <w:i/>
          <w:iCs/>
        </w:rPr>
        <w:t xml:space="preserve"> </w:t>
      </w:r>
      <w:r w:rsidRPr="000443D1">
        <w:t xml:space="preserve">(предел пропорциональности) принимают значения </w:t>
      </w:r>
      <w:r w:rsidRPr="000443D1">
        <w:rPr>
          <w:i/>
          <w:iCs/>
        </w:rPr>
        <w:t xml:space="preserve">р </w:t>
      </w:r>
      <w:r w:rsidRPr="000443D1">
        <w:t xml:space="preserve">и </w:t>
      </w:r>
      <w:r w:rsidRPr="000443D1">
        <w:rPr>
          <w:i/>
          <w:lang w:val="en-US"/>
        </w:rPr>
        <w:t>u</w:t>
      </w:r>
      <w:r w:rsidRPr="000443D1">
        <w:t>, соответствующие точке, ограничивающей линейный участок графика.</w:t>
      </w:r>
    </w:p>
    <w:p w:rsidR="002436C8" w:rsidRPr="000443D1" w:rsidRDefault="002436C8" w:rsidP="00530614">
      <w:pPr>
        <w:pStyle w:val="af7"/>
        <w:numPr>
          <w:ilvl w:val="0"/>
          <w:numId w:val="14"/>
        </w:numPr>
        <w:spacing w:line="360" w:lineRule="auto"/>
        <w:ind w:left="0" w:firstLine="567"/>
        <w:jc w:val="both"/>
      </w:pPr>
      <w:r w:rsidRPr="000443D1">
        <w:t xml:space="preserve">Модуль деформации грунта </w:t>
      </w:r>
      <w:r w:rsidRPr="000443D1">
        <w:rPr>
          <w:i/>
        </w:rPr>
        <w:t>Е</w:t>
      </w:r>
      <w:r w:rsidRPr="000443D1">
        <w:t xml:space="preserve">, Мпа, вычисляют для линейного участка графика </w:t>
      </w:r>
      <w:r w:rsidRPr="000443D1">
        <w:rPr>
          <w:i/>
          <w:lang w:val="en-US"/>
        </w:rPr>
        <w:t>u</w:t>
      </w:r>
      <w:r w:rsidRPr="000443D1">
        <w:rPr>
          <w:i/>
        </w:rPr>
        <w:t>=</w:t>
      </w:r>
      <w:r w:rsidRPr="000443D1">
        <w:rPr>
          <w:i/>
          <w:lang w:val="en-US"/>
        </w:rPr>
        <w:t>f</w:t>
      </w:r>
      <w:r w:rsidRPr="000443D1">
        <w:rPr>
          <w:i/>
        </w:rPr>
        <w:t>(</w:t>
      </w:r>
      <w:r w:rsidRPr="000443D1">
        <w:rPr>
          <w:i/>
          <w:lang w:val="en-US"/>
        </w:rPr>
        <w:t>p</w:t>
      </w:r>
      <w:r w:rsidRPr="000443D1">
        <w:rPr>
          <w:i/>
        </w:rPr>
        <w:t>)</w:t>
      </w:r>
      <w:r w:rsidRPr="000443D1">
        <w:t xml:space="preserve"> по формуле</w:t>
      </w:r>
    </w:p>
    <w:p w:rsidR="002436C8" w:rsidRPr="000443D1" w:rsidRDefault="00B71F30" w:rsidP="0080640D">
      <w:pPr>
        <w:pStyle w:val="af7"/>
        <w:ind w:left="709" w:firstLine="0"/>
        <w:jc w:val="right"/>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E</m:t>
            </m:r>
            <m:r>
              <w:rPr>
                <w:rFonts w:ascii="Cambria Math" w:hAnsi="Cambria Math"/>
                <w:sz w:val="28"/>
                <w:szCs w:val="28"/>
              </w:rPr>
              <m:t>=</m:t>
            </m:r>
            <m:r>
              <w:rPr>
                <w:rFonts w:ascii="Cambria Math" w:hAnsi="Cambria Math"/>
                <w:sz w:val="28"/>
                <w:szCs w:val="28"/>
                <w:lang w:val="en-US"/>
              </w:rPr>
              <m:t>K</m:t>
            </m:r>
          </m:e>
          <m:sub>
            <m:r>
              <w:rPr>
                <w:rFonts w:ascii="Cambria Math" w:hAnsi="Cambria Math"/>
                <w:sz w:val="28"/>
                <w:szCs w:val="28"/>
                <w:lang w:val="en-US"/>
              </w:rPr>
              <m:t>l</m:t>
            </m:r>
          </m:sub>
        </m:sSub>
        <m:r>
          <w:rPr>
            <w:rFonts w:ascii="Cambria Math" w:hAnsi="Cambria Math"/>
            <w:sz w:val="28"/>
            <w:szCs w:val="28"/>
          </w:rPr>
          <m:t>∙</m:t>
        </m:r>
        <m:r>
          <w:rPr>
            <w:rFonts w:ascii="Cambria Math" w:hAnsi="Cambria Math"/>
            <w:sz w:val="28"/>
            <w:szCs w:val="28"/>
            <w:lang w:val="en-US"/>
          </w:rPr>
          <m:t>ω</m:t>
        </m:r>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rPr>
              <m:t>1-</m:t>
            </m:r>
            <m:sSup>
              <m:sSupPr>
                <m:ctrlPr>
                  <w:rPr>
                    <w:rFonts w:ascii="Cambria Math" w:hAnsi="Cambria Math"/>
                    <w:i/>
                    <w:sz w:val="28"/>
                    <w:szCs w:val="28"/>
                    <w:lang w:val="en-US"/>
                  </w:rPr>
                </m:ctrlPr>
              </m:sSupPr>
              <m:e>
                <m:r>
                  <w:rPr>
                    <w:rFonts w:ascii="Cambria Math" w:hAnsi="Cambria Math"/>
                    <w:sz w:val="28"/>
                    <w:szCs w:val="28"/>
                    <w:lang w:val="en-US"/>
                  </w:rPr>
                  <m:t>ν</m:t>
                </m:r>
              </m:e>
              <m:sup>
                <m:r>
                  <w:rPr>
                    <w:rFonts w:ascii="Cambria Math" w:hAnsi="Cambria Math"/>
                    <w:sz w:val="28"/>
                    <w:szCs w:val="28"/>
                  </w:rPr>
                  <m:t>2</m:t>
                </m:r>
              </m:sup>
            </m:sSup>
          </m:e>
        </m:d>
        <m:r>
          <w:rPr>
            <w:rFonts w:ascii="Cambria Math" w:hAnsi="Cambria Math"/>
            <w:sz w:val="28"/>
            <w:szCs w:val="28"/>
          </w:rPr>
          <m:t>∙</m:t>
        </m:r>
        <m:r>
          <w:rPr>
            <w:rFonts w:ascii="Cambria Math" w:hAnsi="Cambria Math"/>
            <w:sz w:val="28"/>
            <w:szCs w:val="28"/>
            <w:lang w:val="en-US"/>
          </w:rPr>
          <m:t>b</m:t>
        </m:r>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p</m:t>
            </m:r>
          </m:num>
          <m:den>
            <m:r>
              <w:rPr>
                <w:rFonts w:ascii="Cambria Math" w:hAnsi="Cambria Math"/>
                <w:sz w:val="28"/>
                <w:szCs w:val="28"/>
              </w:rPr>
              <m:t>∆</m:t>
            </m:r>
            <m:r>
              <w:rPr>
                <w:rFonts w:ascii="Cambria Math" w:hAnsi="Cambria Math"/>
                <w:sz w:val="28"/>
                <w:szCs w:val="28"/>
                <w:lang w:val="en-US"/>
              </w:rPr>
              <m:t>u</m:t>
            </m:r>
          </m:den>
        </m:f>
        <m:r>
          <w:rPr>
            <w:rFonts w:ascii="Cambria Math" w:hAnsi="Cambria Math"/>
            <w:sz w:val="28"/>
            <w:szCs w:val="28"/>
          </w:rPr>
          <m:t>,</m:t>
        </m:r>
      </m:oMath>
      <w:r w:rsidR="0080640D" w:rsidRPr="000443D1">
        <w:rPr>
          <w:sz w:val="28"/>
          <w:szCs w:val="28"/>
        </w:rPr>
        <w:tab/>
      </w:r>
      <w:r w:rsidR="0080640D" w:rsidRPr="000443D1">
        <w:rPr>
          <w:sz w:val="28"/>
          <w:szCs w:val="28"/>
        </w:rPr>
        <w:tab/>
      </w:r>
      <w:r w:rsidR="0080640D" w:rsidRPr="000443D1">
        <w:rPr>
          <w:sz w:val="28"/>
          <w:szCs w:val="28"/>
        </w:rPr>
        <w:tab/>
      </w:r>
      <w:r w:rsidR="0080640D" w:rsidRPr="000443D1">
        <w:rPr>
          <w:sz w:val="28"/>
          <w:szCs w:val="28"/>
        </w:rPr>
        <w:tab/>
      </w:r>
      <w:r w:rsidR="0080640D" w:rsidRPr="000443D1">
        <w:rPr>
          <w:sz w:val="28"/>
          <w:szCs w:val="28"/>
        </w:rPr>
        <w:tab/>
      </w:r>
      <w:r w:rsidR="0080640D" w:rsidRPr="000443D1">
        <w:rPr>
          <w:sz w:val="28"/>
          <w:szCs w:val="28"/>
        </w:rPr>
        <w:tab/>
      </w:r>
      <w:r w:rsidR="0080640D" w:rsidRPr="000443D1">
        <w:rPr>
          <w:sz w:val="28"/>
          <w:szCs w:val="28"/>
        </w:rPr>
        <w:tab/>
      </w:r>
      <w:r w:rsidR="0080640D" w:rsidRPr="000443D1">
        <w:rPr>
          <w:sz w:val="28"/>
          <w:szCs w:val="28"/>
        </w:rPr>
        <w:tab/>
        <w:t>(1)</w:t>
      </w:r>
    </w:p>
    <w:p w:rsidR="002436C8" w:rsidRPr="000443D1" w:rsidRDefault="00F75405" w:rsidP="00530614">
      <w:pPr>
        <w:pStyle w:val="af7"/>
        <w:spacing w:line="360" w:lineRule="auto"/>
        <w:ind w:firstLine="0"/>
        <w:jc w:val="both"/>
      </w:pPr>
      <w:r w:rsidRPr="000443D1">
        <w:lastRenderedPageBreak/>
        <w:t xml:space="preserve">где </w:t>
      </w:r>
      <m:oMath>
        <m:sSub>
          <m:sSubPr>
            <m:ctrlPr>
              <w:rPr>
                <w:rFonts w:ascii="Cambria Math" w:hAnsi="Cambria Math"/>
                <w:i/>
              </w:rPr>
            </m:ctrlPr>
          </m:sSubPr>
          <m:e>
            <m:r>
              <w:rPr>
                <w:rFonts w:ascii="Cambria Math" w:hAnsi="Cambria Math"/>
              </w:rPr>
              <m:t>K</m:t>
            </m:r>
          </m:e>
          <m:sub>
            <m:r>
              <w:rPr>
                <w:rFonts w:ascii="Cambria Math" w:hAnsi="Cambria Math"/>
              </w:rPr>
              <m:t>l</m:t>
            </m:r>
          </m:sub>
        </m:sSub>
      </m:oMath>
      <w:r w:rsidRPr="000443D1">
        <w:t xml:space="preserve"> – корректирующий коэффициент;</w:t>
      </w:r>
    </w:p>
    <w:p w:rsidR="00F75405" w:rsidRPr="000443D1" w:rsidRDefault="00F75405" w:rsidP="00530614">
      <w:pPr>
        <w:pStyle w:val="af7"/>
        <w:spacing w:line="360" w:lineRule="auto"/>
        <w:ind w:left="426" w:firstLine="141"/>
        <w:rPr>
          <w:rFonts w:asciiTheme="majorHAnsi" w:hAnsiTheme="majorHAnsi"/>
        </w:rPr>
      </w:pPr>
      <w:r w:rsidRPr="000443D1">
        <w:rPr>
          <w:rFonts w:asciiTheme="majorHAnsi" w:hAnsiTheme="majorHAnsi"/>
          <w:i/>
          <w:lang w:val="en-US"/>
        </w:rPr>
        <w:t>ν</w:t>
      </w:r>
      <w:r w:rsidRPr="000443D1">
        <w:rPr>
          <w:rFonts w:asciiTheme="majorHAnsi" w:hAnsiTheme="majorHAnsi"/>
        </w:rPr>
        <w:t xml:space="preserve"> </w:t>
      </w:r>
      <w:r w:rsidRPr="000443D1">
        <w:t>– коэффициент Пуассона;</w:t>
      </w:r>
    </w:p>
    <w:p w:rsidR="00F75405" w:rsidRPr="000443D1" w:rsidRDefault="00F75405" w:rsidP="00530614">
      <w:pPr>
        <w:pStyle w:val="af7"/>
        <w:spacing w:line="360" w:lineRule="auto"/>
        <w:ind w:left="426" w:firstLine="141"/>
        <w:jc w:val="both"/>
      </w:pPr>
      <w:r w:rsidRPr="000443D1">
        <w:rPr>
          <w:rFonts w:asciiTheme="majorHAnsi" w:hAnsiTheme="majorHAnsi"/>
          <w:i/>
          <w:lang w:val="en-US"/>
        </w:rPr>
        <w:t>b</w:t>
      </w:r>
      <w:r w:rsidRPr="000443D1">
        <w:t xml:space="preserve"> – ширина штампа-лопасти;</w:t>
      </w:r>
    </w:p>
    <w:p w:rsidR="00F75405" w:rsidRPr="000443D1" w:rsidRDefault="00F75405" w:rsidP="00530614">
      <w:pPr>
        <w:pStyle w:val="af7"/>
        <w:spacing w:line="360" w:lineRule="auto"/>
        <w:ind w:firstLine="567"/>
      </w:pPr>
      <w:proofErr w:type="spellStart"/>
      <w:r w:rsidRPr="000443D1">
        <w:rPr>
          <w:rFonts w:asciiTheme="majorHAnsi" w:hAnsiTheme="majorHAnsi"/>
          <w:lang w:val="en-US"/>
        </w:rPr>
        <w:t>Δ</w:t>
      </w:r>
      <w:r w:rsidRPr="000443D1">
        <w:rPr>
          <w:rFonts w:asciiTheme="majorHAnsi" w:hAnsiTheme="majorHAnsi"/>
          <w:i/>
          <w:lang w:val="en-US"/>
        </w:rPr>
        <w:t>p</w:t>
      </w:r>
      <w:proofErr w:type="spellEnd"/>
      <w:r w:rsidRPr="000443D1">
        <w:t xml:space="preserve"> – приращение давления на штамп-лопасть между двумя точками, взятыми на </w:t>
      </w:r>
      <w:proofErr w:type="spellStart"/>
      <w:r w:rsidRPr="000443D1">
        <w:t>осредняющей</w:t>
      </w:r>
      <w:proofErr w:type="spellEnd"/>
      <w:r w:rsidRPr="000443D1">
        <w:t xml:space="preserve"> прямой, Мпа;</w:t>
      </w:r>
    </w:p>
    <w:p w:rsidR="00F75405" w:rsidRPr="000443D1" w:rsidRDefault="00F75405" w:rsidP="00530614">
      <w:pPr>
        <w:pStyle w:val="af7"/>
        <w:spacing w:line="360" w:lineRule="auto"/>
        <w:ind w:left="426" w:firstLine="141"/>
      </w:pPr>
      <w:proofErr w:type="spellStart"/>
      <w:r w:rsidRPr="000443D1">
        <w:rPr>
          <w:rFonts w:asciiTheme="majorHAnsi" w:hAnsiTheme="majorHAnsi"/>
          <w:lang w:val="en-US"/>
        </w:rPr>
        <w:t>Δ</w:t>
      </w:r>
      <w:r w:rsidRPr="000443D1">
        <w:rPr>
          <w:rFonts w:asciiTheme="majorHAnsi" w:hAnsiTheme="majorHAnsi"/>
          <w:i/>
          <w:lang w:val="en-US"/>
        </w:rPr>
        <w:t>u</w:t>
      </w:r>
      <w:proofErr w:type="spellEnd"/>
      <w:r w:rsidRPr="000443D1">
        <w:t xml:space="preserve"> – приращение перемещения штампа-лопасти, соответствующее </w:t>
      </w:r>
      <w:proofErr w:type="spellStart"/>
      <w:r w:rsidRPr="000443D1">
        <w:rPr>
          <w:rFonts w:asciiTheme="majorHAnsi" w:hAnsiTheme="majorHAnsi"/>
          <w:lang w:val="en-US"/>
        </w:rPr>
        <w:t>Δ</w:t>
      </w:r>
      <w:r w:rsidRPr="000443D1">
        <w:rPr>
          <w:rFonts w:asciiTheme="majorHAnsi" w:hAnsiTheme="majorHAnsi"/>
          <w:i/>
          <w:lang w:val="en-US"/>
        </w:rPr>
        <w:t>p</w:t>
      </w:r>
      <w:proofErr w:type="spellEnd"/>
      <w:r w:rsidRPr="000443D1">
        <w:rPr>
          <w:rFonts w:asciiTheme="majorHAnsi" w:hAnsiTheme="majorHAnsi"/>
        </w:rPr>
        <w:t>, см;</w:t>
      </w:r>
    </w:p>
    <w:p w:rsidR="00F75405" w:rsidRPr="000443D1" w:rsidRDefault="00F85E7F" w:rsidP="00530614">
      <w:pPr>
        <w:pStyle w:val="af7"/>
        <w:spacing w:line="360" w:lineRule="auto"/>
        <w:ind w:firstLine="567"/>
      </w:pPr>
      <m:oMath>
        <m:r>
          <m:rPr>
            <m:sty m:val="p"/>
          </m:rPr>
          <w:rPr>
            <w:rFonts w:ascii="Cambria Math" w:hAnsi="Cambria Math"/>
            <w:lang w:val="en-US"/>
          </w:rPr>
          <m:t>ω</m:t>
        </m:r>
      </m:oMath>
      <w:r w:rsidR="00F75405" w:rsidRPr="000443D1">
        <w:rPr>
          <w:i/>
        </w:rPr>
        <w:t xml:space="preserve"> </w:t>
      </w:r>
      <w:r w:rsidR="00F75405" w:rsidRPr="000443D1">
        <w:t xml:space="preserve">– коэффициент, принимаемый </w:t>
      </w:r>
      <w:r w:rsidR="005749B8" w:rsidRPr="000443D1">
        <w:t>по таблице 7</w:t>
      </w:r>
      <w:r w:rsidRPr="000443D1">
        <w:t xml:space="preserve"> </w:t>
      </w:r>
      <w:r w:rsidR="00F75405" w:rsidRPr="000443D1">
        <w:t xml:space="preserve">в зависимости от отношения длины штампа-лопасти к его ширине </w:t>
      </w:r>
      <w:r w:rsidR="00F75405" w:rsidRPr="000443D1">
        <w:rPr>
          <w:rFonts w:asciiTheme="majorHAnsi" w:hAnsiTheme="majorHAnsi"/>
          <w:i/>
          <w:lang w:val="en-US"/>
        </w:rPr>
        <w:t>l</w:t>
      </w:r>
      <w:r w:rsidR="00F75405" w:rsidRPr="000443D1">
        <w:rPr>
          <w:rFonts w:asciiTheme="majorHAnsi" w:hAnsiTheme="majorHAnsi"/>
          <w:i/>
        </w:rPr>
        <w:t>/</w:t>
      </w:r>
      <w:r w:rsidR="00F75405" w:rsidRPr="000443D1">
        <w:rPr>
          <w:rFonts w:asciiTheme="majorHAnsi" w:hAnsiTheme="majorHAnsi"/>
          <w:i/>
          <w:lang w:val="en-US"/>
        </w:rPr>
        <w:t>b</w:t>
      </w:r>
      <w:r w:rsidR="00E90352" w:rsidRPr="000443D1">
        <w:t>.</w:t>
      </w:r>
    </w:p>
    <w:p w:rsidR="00E90352" w:rsidRPr="000443D1" w:rsidRDefault="00E90352" w:rsidP="00530614">
      <w:pPr>
        <w:pStyle w:val="af9"/>
        <w:spacing w:before="240" w:after="120" w:line="360" w:lineRule="auto"/>
        <w:ind w:firstLine="567"/>
        <w:rPr>
          <w:szCs w:val="22"/>
        </w:rPr>
      </w:pPr>
      <w:r w:rsidRPr="000443D1">
        <w:rPr>
          <w:spacing w:val="40"/>
          <w:szCs w:val="22"/>
        </w:rPr>
        <w:t>Примечание</w:t>
      </w:r>
      <w:r w:rsidRPr="000443D1">
        <w:rPr>
          <w:szCs w:val="22"/>
        </w:rPr>
        <w:t xml:space="preserve"> </w:t>
      </w:r>
      <w:r w:rsidR="00596B0A" w:rsidRPr="000443D1">
        <w:rPr>
          <w:szCs w:val="22"/>
        </w:rPr>
        <w:t>—</w:t>
      </w:r>
      <w:r w:rsidRPr="000443D1">
        <w:rPr>
          <w:szCs w:val="22"/>
        </w:rPr>
        <w:t xml:space="preserve"> </w:t>
      </w:r>
      <w:r w:rsidR="005749B8" w:rsidRPr="000443D1">
        <w:rPr>
          <w:spacing w:val="0"/>
          <w:szCs w:val="22"/>
        </w:rPr>
        <w:t xml:space="preserve">При вычислении модуля деформации грунта необходимо учитывать определяемые по результатам </w:t>
      </w:r>
      <w:proofErr w:type="spellStart"/>
      <w:r w:rsidR="005749B8" w:rsidRPr="000443D1">
        <w:rPr>
          <w:spacing w:val="0"/>
          <w:szCs w:val="22"/>
        </w:rPr>
        <w:t>тарировочных</w:t>
      </w:r>
      <w:proofErr w:type="spellEnd"/>
      <w:r w:rsidR="005749B8" w:rsidRPr="000443D1">
        <w:rPr>
          <w:spacing w:val="0"/>
          <w:szCs w:val="22"/>
        </w:rPr>
        <w:t xml:space="preserve"> испытаний систематические погрешности измерений </w:t>
      </w:r>
      <w:proofErr w:type="spellStart"/>
      <w:r w:rsidR="005749B8" w:rsidRPr="000443D1">
        <w:rPr>
          <w:rFonts w:asciiTheme="majorHAnsi" w:hAnsiTheme="majorHAnsi"/>
          <w:spacing w:val="0"/>
          <w:szCs w:val="22"/>
          <w:lang w:val="en-US"/>
        </w:rPr>
        <w:t>Δ</w:t>
      </w:r>
      <w:r w:rsidR="005749B8" w:rsidRPr="000443D1">
        <w:rPr>
          <w:rFonts w:asciiTheme="majorHAnsi" w:hAnsiTheme="majorHAnsi"/>
          <w:i/>
          <w:spacing w:val="0"/>
          <w:szCs w:val="22"/>
          <w:lang w:val="en-US"/>
        </w:rPr>
        <w:t>p</w:t>
      </w:r>
      <w:proofErr w:type="spellEnd"/>
      <w:r w:rsidR="005749B8" w:rsidRPr="000443D1">
        <w:rPr>
          <w:spacing w:val="0"/>
          <w:szCs w:val="22"/>
        </w:rPr>
        <w:t xml:space="preserve"> и </w:t>
      </w:r>
      <w:r w:rsidR="005749B8" w:rsidRPr="000443D1">
        <w:rPr>
          <w:rFonts w:asciiTheme="majorHAnsi" w:hAnsiTheme="majorHAnsi"/>
          <w:i/>
          <w:spacing w:val="0"/>
          <w:szCs w:val="22"/>
          <w:lang w:val="en-US"/>
        </w:rPr>
        <w:t>u</w:t>
      </w:r>
      <w:r w:rsidR="005749B8" w:rsidRPr="000443D1">
        <w:rPr>
          <w:spacing w:val="0"/>
          <w:szCs w:val="22"/>
        </w:rPr>
        <w:t xml:space="preserve">, вызванные собственными деформациями устройства для создания давления – наружных труб, внутренних стержней, рабочего наконечника и нагрузочного устройства </w:t>
      </w:r>
      <w:proofErr w:type="spellStart"/>
      <w:r w:rsidR="005749B8" w:rsidRPr="000443D1">
        <w:rPr>
          <w:spacing w:val="0"/>
          <w:szCs w:val="22"/>
        </w:rPr>
        <w:t>прессиометра</w:t>
      </w:r>
      <w:proofErr w:type="spellEnd"/>
      <w:r w:rsidR="005749B8" w:rsidRPr="000443D1">
        <w:rPr>
          <w:szCs w:val="22"/>
        </w:rPr>
        <w:t>.</w:t>
      </w:r>
    </w:p>
    <w:p w:rsidR="005749B8" w:rsidRPr="000443D1" w:rsidRDefault="005749B8" w:rsidP="005749B8">
      <w:pPr>
        <w:pStyle w:val="afb"/>
        <w:ind w:left="0"/>
      </w:pPr>
      <w:r w:rsidRPr="000443D1">
        <w:rPr>
          <w:spacing w:val="40"/>
        </w:rPr>
        <w:t>Таблица</w:t>
      </w:r>
      <w:r w:rsidRPr="000443D1">
        <w:t xml:space="preserve"> 7 </w:t>
      </w:r>
      <w:r w:rsidR="00596B0A" w:rsidRPr="000443D1">
        <w:t>—</w:t>
      </w:r>
      <w:r w:rsidRPr="000443D1">
        <w:t xml:space="preserve"> </w:t>
      </w:r>
      <w:r w:rsidRPr="000443D1">
        <w:rPr>
          <w:spacing w:val="0"/>
          <w:szCs w:val="22"/>
        </w:rPr>
        <w:t xml:space="preserve">Значения коэффициента </w:t>
      </w:r>
      <m:oMath>
        <m:r>
          <m:rPr>
            <m:sty m:val="p"/>
          </m:rPr>
          <w:rPr>
            <w:rFonts w:ascii="Cambria Math" w:hAnsi="Cambria Math"/>
            <w:spacing w:val="0"/>
            <w:szCs w:val="22"/>
            <w:lang w:val="en-US"/>
          </w:rPr>
          <m:t>ω</m:t>
        </m:r>
      </m:oMath>
      <w:r w:rsidRPr="000443D1">
        <w:rPr>
          <w:spacing w:val="0"/>
          <w:szCs w:val="22"/>
        </w:rPr>
        <w:t xml:space="preserve"> в зависимости от отношения длины </w:t>
      </w:r>
      <w:r w:rsidRPr="000443D1">
        <w:rPr>
          <w:rFonts w:asciiTheme="majorHAnsi" w:hAnsiTheme="majorHAnsi"/>
          <w:i/>
          <w:spacing w:val="0"/>
          <w:szCs w:val="22"/>
          <w:lang w:val="en-US"/>
        </w:rPr>
        <w:t>l</w:t>
      </w:r>
      <w:r w:rsidRPr="000443D1">
        <w:rPr>
          <w:spacing w:val="0"/>
          <w:szCs w:val="22"/>
        </w:rPr>
        <w:t xml:space="preserve"> к ширине </w:t>
      </w:r>
      <w:r w:rsidRPr="000443D1">
        <w:rPr>
          <w:rFonts w:asciiTheme="majorHAnsi" w:hAnsiTheme="majorHAnsi"/>
          <w:i/>
          <w:spacing w:val="0"/>
          <w:szCs w:val="22"/>
          <w:lang w:val="en-US"/>
        </w:rPr>
        <w:t>b</w:t>
      </w:r>
      <w:r w:rsidRPr="000443D1">
        <w:rPr>
          <w:spacing w:val="0"/>
          <w:szCs w:val="22"/>
        </w:rPr>
        <w:t xml:space="preserve"> штампа-лопасти </w:t>
      </w:r>
      <w:proofErr w:type="spellStart"/>
      <w:r w:rsidRPr="000443D1">
        <w:rPr>
          <w:spacing w:val="0"/>
          <w:szCs w:val="22"/>
        </w:rPr>
        <w:t>прессиометра</w:t>
      </w:r>
      <w:proofErr w:type="spellEnd"/>
      <w:r w:rsidRPr="000443D1">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0"/>
        <w:gridCol w:w="1360"/>
        <w:gridCol w:w="1360"/>
        <w:gridCol w:w="1361"/>
        <w:gridCol w:w="1360"/>
        <w:gridCol w:w="1360"/>
        <w:gridCol w:w="1361"/>
      </w:tblGrid>
      <w:tr w:rsidR="005749B8" w:rsidRPr="000443D1" w:rsidTr="005749B8">
        <w:trPr>
          <w:trHeight w:val="329"/>
        </w:trPr>
        <w:tc>
          <w:tcPr>
            <w:tcW w:w="1360" w:type="dxa"/>
            <w:vAlign w:val="center"/>
          </w:tcPr>
          <w:p w:rsidR="005749B8" w:rsidRPr="000443D1" w:rsidRDefault="005749B8" w:rsidP="005749B8">
            <w:pPr>
              <w:pStyle w:val="af5"/>
              <w:jc w:val="center"/>
            </w:pPr>
            <w:r w:rsidRPr="000443D1">
              <w:rPr>
                <w:rFonts w:asciiTheme="majorHAnsi" w:hAnsiTheme="majorHAnsi"/>
                <w:i/>
                <w:lang w:val="en-US"/>
              </w:rPr>
              <w:t>l</w:t>
            </w:r>
            <w:r w:rsidRPr="000443D1">
              <w:rPr>
                <w:rFonts w:asciiTheme="majorHAnsi" w:hAnsiTheme="majorHAnsi"/>
                <w:i/>
              </w:rPr>
              <w:t>/</w:t>
            </w:r>
            <w:r w:rsidRPr="000443D1">
              <w:rPr>
                <w:rFonts w:asciiTheme="majorHAnsi" w:hAnsiTheme="majorHAnsi"/>
                <w:i/>
                <w:lang w:val="en-US"/>
              </w:rPr>
              <w:t>b</w:t>
            </w:r>
          </w:p>
        </w:tc>
        <w:tc>
          <w:tcPr>
            <w:tcW w:w="1360" w:type="dxa"/>
            <w:vAlign w:val="center"/>
          </w:tcPr>
          <w:p w:rsidR="005749B8" w:rsidRPr="000443D1" w:rsidRDefault="005749B8" w:rsidP="005749B8">
            <w:pPr>
              <w:pStyle w:val="af5"/>
              <w:jc w:val="center"/>
            </w:pPr>
            <w:r w:rsidRPr="000443D1">
              <w:t>1</w:t>
            </w:r>
          </w:p>
        </w:tc>
        <w:tc>
          <w:tcPr>
            <w:tcW w:w="1360" w:type="dxa"/>
            <w:vAlign w:val="center"/>
          </w:tcPr>
          <w:p w:rsidR="005749B8" w:rsidRPr="000443D1" w:rsidRDefault="005749B8" w:rsidP="005749B8">
            <w:pPr>
              <w:pStyle w:val="af5"/>
              <w:jc w:val="center"/>
            </w:pPr>
            <w:r w:rsidRPr="000443D1">
              <w:t>1,5</w:t>
            </w:r>
          </w:p>
        </w:tc>
        <w:tc>
          <w:tcPr>
            <w:tcW w:w="1361" w:type="dxa"/>
            <w:vAlign w:val="center"/>
          </w:tcPr>
          <w:p w:rsidR="005749B8" w:rsidRPr="000443D1" w:rsidRDefault="005749B8" w:rsidP="005749B8">
            <w:pPr>
              <w:pStyle w:val="af5"/>
              <w:jc w:val="center"/>
            </w:pPr>
            <w:r w:rsidRPr="000443D1">
              <w:t>2</w:t>
            </w:r>
          </w:p>
        </w:tc>
        <w:tc>
          <w:tcPr>
            <w:tcW w:w="1360" w:type="dxa"/>
            <w:vAlign w:val="center"/>
          </w:tcPr>
          <w:p w:rsidR="005749B8" w:rsidRPr="000443D1" w:rsidRDefault="005749B8" w:rsidP="005749B8">
            <w:pPr>
              <w:pStyle w:val="af5"/>
              <w:jc w:val="center"/>
            </w:pPr>
            <w:r w:rsidRPr="000443D1">
              <w:t>3</w:t>
            </w:r>
          </w:p>
        </w:tc>
        <w:tc>
          <w:tcPr>
            <w:tcW w:w="1360" w:type="dxa"/>
            <w:vAlign w:val="center"/>
          </w:tcPr>
          <w:p w:rsidR="005749B8" w:rsidRPr="000443D1" w:rsidRDefault="005749B8" w:rsidP="005749B8">
            <w:pPr>
              <w:pStyle w:val="af5"/>
              <w:jc w:val="center"/>
            </w:pPr>
            <w:r w:rsidRPr="000443D1">
              <w:t>4</w:t>
            </w:r>
          </w:p>
        </w:tc>
        <w:tc>
          <w:tcPr>
            <w:tcW w:w="1361" w:type="dxa"/>
            <w:vAlign w:val="center"/>
          </w:tcPr>
          <w:p w:rsidR="005749B8" w:rsidRPr="000443D1" w:rsidRDefault="005749B8" w:rsidP="005749B8">
            <w:pPr>
              <w:pStyle w:val="af5"/>
              <w:jc w:val="center"/>
            </w:pPr>
            <w:r w:rsidRPr="000443D1">
              <w:t>5</w:t>
            </w:r>
          </w:p>
        </w:tc>
      </w:tr>
      <w:tr w:rsidR="005749B8" w:rsidRPr="000443D1" w:rsidTr="005749B8">
        <w:trPr>
          <w:trHeight w:val="328"/>
        </w:trPr>
        <w:tc>
          <w:tcPr>
            <w:tcW w:w="1360" w:type="dxa"/>
            <w:vAlign w:val="center"/>
          </w:tcPr>
          <w:p w:rsidR="005749B8" w:rsidRPr="000443D1" w:rsidRDefault="00596B0A" w:rsidP="005749B8">
            <w:pPr>
              <w:pStyle w:val="af5"/>
              <w:jc w:val="center"/>
            </w:pPr>
            <m:oMathPara>
              <m:oMath>
                <m:r>
                  <m:rPr>
                    <m:sty m:val="p"/>
                  </m:rPr>
                  <w:rPr>
                    <w:rFonts w:ascii="Cambria Math" w:hAnsi="Cambria Math"/>
                    <w:lang w:val="en-US"/>
                  </w:rPr>
                  <m:t>ω</m:t>
                </m:r>
              </m:oMath>
            </m:oMathPara>
          </w:p>
        </w:tc>
        <w:tc>
          <w:tcPr>
            <w:tcW w:w="1360" w:type="dxa"/>
            <w:vAlign w:val="center"/>
          </w:tcPr>
          <w:p w:rsidR="005749B8" w:rsidRPr="000443D1" w:rsidRDefault="005749B8" w:rsidP="005749B8">
            <w:pPr>
              <w:pStyle w:val="af5"/>
              <w:jc w:val="center"/>
            </w:pPr>
            <w:r w:rsidRPr="000443D1">
              <w:t>0,95</w:t>
            </w:r>
          </w:p>
        </w:tc>
        <w:tc>
          <w:tcPr>
            <w:tcW w:w="1360" w:type="dxa"/>
            <w:vAlign w:val="center"/>
          </w:tcPr>
          <w:p w:rsidR="005749B8" w:rsidRPr="000443D1" w:rsidRDefault="005749B8" w:rsidP="005749B8">
            <w:pPr>
              <w:pStyle w:val="af5"/>
              <w:jc w:val="center"/>
            </w:pPr>
            <w:r w:rsidRPr="000443D1">
              <w:t>1,1</w:t>
            </w:r>
          </w:p>
        </w:tc>
        <w:tc>
          <w:tcPr>
            <w:tcW w:w="1361" w:type="dxa"/>
            <w:vAlign w:val="center"/>
          </w:tcPr>
          <w:p w:rsidR="005749B8" w:rsidRPr="000443D1" w:rsidRDefault="005749B8" w:rsidP="005749B8">
            <w:pPr>
              <w:pStyle w:val="af5"/>
              <w:jc w:val="center"/>
            </w:pPr>
            <w:r w:rsidRPr="000443D1">
              <w:t>1,3</w:t>
            </w:r>
          </w:p>
        </w:tc>
        <w:tc>
          <w:tcPr>
            <w:tcW w:w="1360" w:type="dxa"/>
            <w:vAlign w:val="center"/>
          </w:tcPr>
          <w:p w:rsidR="005749B8" w:rsidRPr="000443D1" w:rsidRDefault="005749B8" w:rsidP="005749B8">
            <w:pPr>
              <w:pStyle w:val="af5"/>
              <w:jc w:val="center"/>
            </w:pPr>
            <w:r w:rsidRPr="000443D1">
              <w:t>1,5</w:t>
            </w:r>
          </w:p>
        </w:tc>
        <w:tc>
          <w:tcPr>
            <w:tcW w:w="1360" w:type="dxa"/>
            <w:vAlign w:val="center"/>
          </w:tcPr>
          <w:p w:rsidR="005749B8" w:rsidRPr="000443D1" w:rsidRDefault="005749B8" w:rsidP="005749B8">
            <w:pPr>
              <w:pStyle w:val="af5"/>
              <w:jc w:val="center"/>
            </w:pPr>
            <w:r w:rsidRPr="000443D1">
              <w:t>1,7</w:t>
            </w:r>
          </w:p>
        </w:tc>
        <w:tc>
          <w:tcPr>
            <w:tcW w:w="1361" w:type="dxa"/>
            <w:vAlign w:val="center"/>
          </w:tcPr>
          <w:p w:rsidR="005749B8" w:rsidRPr="000443D1" w:rsidRDefault="005749B8" w:rsidP="005749B8">
            <w:pPr>
              <w:pStyle w:val="af5"/>
              <w:jc w:val="center"/>
            </w:pPr>
            <w:r w:rsidRPr="000443D1">
              <w:t>1,8</w:t>
            </w:r>
          </w:p>
        </w:tc>
      </w:tr>
    </w:tbl>
    <w:p w:rsidR="002436C8" w:rsidRPr="000443D1" w:rsidRDefault="005749B8" w:rsidP="00530614">
      <w:pPr>
        <w:pStyle w:val="af7"/>
        <w:numPr>
          <w:ilvl w:val="0"/>
          <w:numId w:val="14"/>
        </w:numPr>
        <w:spacing w:line="360" w:lineRule="auto"/>
        <w:ind w:left="0" w:firstLine="567"/>
        <w:jc w:val="both"/>
      </w:pPr>
      <w:r w:rsidRPr="000443D1">
        <w:t xml:space="preserve">Коэффициент </w:t>
      </w:r>
      <m:oMath>
        <m:sSub>
          <m:sSubPr>
            <m:ctrlPr>
              <w:rPr>
                <w:rFonts w:ascii="Cambria Math" w:hAnsi="Cambria Math"/>
                <w:i/>
              </w:rPr>
            </m:ctrlPr>
          </m:sSubPr>
          <m:e>
            <m:r>
              <w:rPr>
                <w:rFonts w:ascii="Cambria Math" w:hAnsi="Cambria Math"/>
              </w:rPr>
              <m:t>K</m:t>
            </m:r>
          </m:e>
          <m:sub>
            <m:r>
              <w:rPr>
                <w:rFonts w:ascii="Cambria Math" w:hAnsi="Cambria Math"/>
              </w:rPr>
              <m:t>l</m:t>
            </m:r>
          </m:sub>
        </m:sSub>
      </m:oMath>
      <w:r w:rsidRPr="000443D1">
        <w:t xml:space="preserve"> определяют по результатам сопоставительных испытаний грунта штампами типов </w:t>
      </w:r>
      <w:r w:rsidRPr="000443D1">
        <w:rPr>
          <w:lang w:val="en-US"/>
        </w:rPr>
        <w:t>I</w:t>
      </w:r>
      <w:r w:rsidRPr="000443D1">
        <w:t xml:space="preserve"> – </w:t>
      </w:r>
      <w:r w:rsidRPr="000443D1">
        <w:rPr>
          <w:lang w:val="en-US"/>
        </w:rPr>
        <w:t>IV</w:t>
      </w:r>
      <w:r w:rsidRPr="000443D1">
        <w:t xml:space="preserve"> и лопастным </w:t>
      </w:r>
      <w:proofErr w:type="spellStart"/>
      <w:r w:rsidRPr="000443D1">
        <w:t>прессиометром</w:t>
      </w:r>
      <w:proofErr w:type="spellEnd"/>
      <w:r w:rsidRPr="000443D1">
        <w:t xml:space="preserve">, выполненных не менее чем с </w:t>
      </w:r>
      <w:r w:rsidR="00367FA4" w:rsidRPr="000443D1">
        <w:t>двукратной</w:t>
      </w:r>
      <w:r w:rsidRPr="000443D1">
        <w:t xml:space="preserve"> повторяемостью для данной разновидности грунта на площадке проведения изысканий.</w:t>
      </w:r>
    </w:p>
    <w:p w:rsidR="005749B8" w:rsidRPr="000443D1" w:rsidRDefault="000D46E4" w:rsidP="00530614">
      <w:pPr>
        <w:pStyle w:val="af7"/>
        <w:numPr>
          <w:ilvl w:val="0"/>
          <w:numId w:val="14"/>
        </w:numPr>
        <w:spacing w:line="360" w:lineRule="auto"/>
        <w:ind w:left="0" w:firstLine="567"/>
        <w:jc w:val="both"/>
      </w:pPr>
      <w:r w:rsidRPr="000443D1">
        <w:t>Если часть</w:t>
      </w:r>
      <w:r w:rsidR="005749B8" w:rsidRPr="000443D1">
        <w:t xml:space="preserve"> испытаний проводят в медленном, а часть испытаний – в быстром режиме нагружения, то для определения модуля деформации</w:t>
      </w:r>
      <w:r w:rsidR="000C65EB" w:rsidRPr="000443D1">
        <w:t xml:space="preserve"> по результатам испытаний, выполненных в быстром режиме, вводят дополнительный коэффициент </w:t>
      </w:r>
      <w:proofErr w:type="spellStart"/>
      <w:r w:rsidR="000C65EB" w:rsidRPr="000443D1">
        <w:rPr>
          <w:rFonts w:asciiTheme="majorHAnsi" w:hAnsiTheme="majorHAnsi"/>
          <w:i/>
          <w:lang w:val="en-US"/>
        </w:rPr>
        <w:t>K</w:t>
      </w:r>
      <w:r w:rsidR="000C65EB" w:rsidRPr="000443D1">
        <w:rPr>
          <w:rFonts w:asciiTheme="majorHAnsi" w:hAnsiTheme="majorHAnsi"/>
          <w:i/>
          <w:vertAlign w:val="subscript"/>
          <w:lang w:val="en-US"/>
        </w:rPr>
        <w:t>lt</w:t>
      </w:r>
      <w:proofErr w:type="spellEnd"/>
      <w:r w:rsidR="000C65EB" w:rsidRPr="000443D1">
        <w:rPr>
          <w:rFonts w:asciiTheme="majorHAnsi" w:hAnsiTheme="majorHAnsi"/>
        </w:rPr>
        <w:t xml:space="preserve">, </w:t>
      </w:r>
      <w:r w:rsidR="000C65EB" w:rsidRPr="000443D1">
        <w:t xml:space="preserve">определяемый по результатам испытаний лопастным </w:t>
      </w:r>
      <w:proofErr w:type="spellStart"/>
      <w:r w:rsidR="000C65EB" w:rsidRPr="000443D1">
        <w:t>прессиометром</w:t>
      </w:r>
      <w:proofErr w:type="spellEnd"/>
      <w:r w:rsidR="000C65EB" w:rsidRPr="000443D1">
        <w:t xml:space="preserve"> в разных режимах.</w:t>
      </w:r>
    </w:p>
    <w:p w:rsidR="0080640D" w:rsidRPr="000443D1" w:rsidRDefault="0080640D" w:rsidP="00530614">
      <w:pPr>
        <w:pStyle w:val="af7"/>
        <w:numPr>
          <w:ilvl w:val="0"/>
          <w:numId w:val="14"/>
        </w:numPr>
        <w:spacing w:line="360" w:lineRule="auto"/>
        <w:ind w:left="0" w:firstLine="567"/>
        <w:jc w:val="both"/>
      </w:pPr>
      <w:r w:rsidRPr="000443D1">
        <w:t xml:space="preserve">Для грунтов с выраженными анизотропными свойствами при определении модуля деформации грунтов E по формуле (1) </w:t>
      </w:r>
      <w:proofErr w:type="gramStart"/>
      <w:r w:rsidRPr="000443D1">
        <w:t>и  коэффициента</w:t>
      </w:r>
      <w:proofErr w:type="gramEnd"/>
      <w:r w:rsidRPr="000443D1">
        <w:t xml:space="preserve"> </w:t>
      </w:r>
      <w:r w:rsidR="005F40C1" w:rsidRPr="000443D1">
        <w:t xml:space="preserve"> </w:t>
      </w:r>
      <m:oMath>
        <m:sSub>
          <m:sSubPr>
            <m:ctrlPr>
              <w:rPr>
                <w:rFonts w:ascii="Cambria Math" w:hAnsi="Cambria Math"/>
                <w:i/>
              </w:rPr>
            </m:ctrlPr>
          </m:sSubPr>
          <m:e>
            <m:r>
              <w:rPr>
                <w:rFonts w:ascii="Cambria Math" w:hAnsi="Cambria Math"/>
              </w:rPr>
              <m:t>K</m:t>
            </m:r>
          </m:e>
          <m:sub>
            <m:r>
              <w:rPr>
                <w:rFonts w:ascii="Cambria Math" w:hAnsi="Cambria Math"/>
              </w:rPr>
              <m:t>l</m:t>
            </m:r>
          </m:sub>
        </m:sSub>
        <m:r>
          <w:rPr>
            <w:rFonts w:ascii="Cambria Math" w:hAnsi="Cambria Math"/>
          </w:rPr>
          <m:t xml:space="preserve"> </m:t>
        </m:r>
      </m:oMath>
      <w:r w:rsidR="005F40C1" w:rsidRPr="000443D1">
        <w:t>вводят</w:t>
      </w:r>
      <w:r w:rsidRPr="000443D1">
        <w:t xml:space="preserve"> коэффициент анизотропии </w:t>
      </w:r>
      <w:r w:rsidRPr="000443D1">
        <w:rPr>
          <w:i/>
          <w:noProof/>
        </w:rPr>
        <w:t>К</w:t>
      </w:r>
      <w:r w:rsidRPr="000443D1">
        <w:rPr>
          <w:noProof/>
          <w:vertAlign w:val="subscript"/>
        </w:rPr>
        <w:t>а</w:t>
      </w:r>
      <w:r w:rsidRPr="000443D1">
        <w:rPr>
          <w:noProof/>
        </w:rPr>
        <w:t>.</w:t>
      </w:r>
    </w:p>
    <w:p w:rsidR="0080640D" w:rsidRPr="000443D1" w:rsidRDefault="0080640D" w:rsidP="00530614">
      <w:pPr>
        <w:pStyle w:val="af7"/>
        <w:spacing w:line="360" w:lineRule="auto"/>
        <w:ind w:firstLine="567"/>
        <w:jc w:val="both"/>
        <w:rPr>
          <w:noProof/>
        </w:rPr>
      </w:pPr>
      <w:proofErr w:type="gramStart"/>
      <w:r w:rsidRPr="000443D1">
        <w:t>Значение</w:t>
      </w:r>
      <w:proofErr w:type="gramEnd"/>
      <w:r w:rsidRPr="000443D1">
        <w:t xml:space="preserve"> </w:t>
      </w:r>
      <w:r w:rsidRPr="000443D1">
        <w:rPr>
          <w:i/>
          <w:noProof/>
        </w:rPr>
        <w:t>К</w:t>
      </w:r>
      <w:r w:rsidRPr="000443D1">
        <w:rPr>
          <w:noProof/>
          <w:vertAlign w:val="subscript"/>
        </w:rPr>
        <w:t>а</w:t>
      </w:r>
      <w:r w:rsidR="005F40C1" w:rsidRPr="000443D1">
        <w:rPr>
          <w:noProof/>
        </w:rPr>
        <w:t xml:space="preserve"> определяют</w:t>
      </w:r>
      <w:r w:rsidRPr="000443D1">
        <w:rPr>
          <w:noProof/>
        </w:rPr>
        <w:t xml:space="preserve"> по результатам лабораторных компрессионных испытаний грунтов по формуле:</w:t>
      </w:r>
    </w:p>
    <w:p w:rsidR="0080640D" w:rsidRPr="000443D1" w:rsidRDefault="00B71F30" w:rsidP="0080640D">
      <w:pPr>
        <w:pStyle w:val="af7"/>
        <w:ind w:left="1069" w:firstLine="0"/>
        <w:jc w:val="right"/>
        <w:rPr>
          <w:i/>
          <w:noProof/>
        </w:rPr>
      </w:pPr>
      <m:oMath>
        <m:sSub>
          <m:sSubPr>
            <m:ctrlPr>
              <w:rPr>
                <w:rFonts w:ascii="Cambria Math" w:hAnsi="Cambria Math"/>
                <w:i/>
                <w:noProof/>
                <w:sz w:val="28"/>
                <w:szCs w:val="28"/>
              </w:rPr>
            </m:ctrlPr>
          </m:sSubPr>
          <m:e>
            <m:r>
              <w:rPr>
                <w:rFonts w:ascii="Cambria Math" w:hAnsi="Cambria Math"/>
                <w:noProof/>
                <w:sz w:val="28"/>
                <w:szCs w:val="28"/>
              </w:rPr>
              <m:t>K</m:t>
            </m:r>
          </m:e>
          <m:sub>
            <m:r>
              <m:rPr>
                <m:sty m:val="p"/>
              </m:rPr>
              <w:rPr>
                <w:rFonts w:ascii="Cambria Math"/>
                <w:noProof/>
                <w:sz w:val="28"/>
                <w:szCs w:val="28"/>
              </w:rPr>
              <m:t>а</m:t>
            </m:r>
          </m:sub>
        </m:sSub>
        <m:r>
          <w:rPr>
            <w:rFonts w:ascii="Cambria Math"/>
            <w:noProof/>
            <w:sz w:val="28"/>
            <w:szCs w:val="28"/>
          </w:rPr>
          <m:t>=</m:t>
        </m:r>
        <m:f>
          <m:fPr>
            <m:ctrlPr>
              <w:rPr>
                <w:rFonts w:ascii="Cambria Math" w:hAnsi="Cambria Math"/>
                <w:i/>
                <w:noProof/>
                <w:sz w:val="28"/>
                <w:szCs w:val="28"/>
              </w:rPr>
            </m:ctrlPr>
          </m:fPr>
          <m:num>
            <m:sSub>
              <m:sSubPr>
                <m:ctrlPr>
                  <w:rPr>
                    <w:rFonts w:ascii="Cambria Math" w:hAnsi="Cambria Math"/>
                    <w:i/>
                    <w:noProof/>
                    <w:sz w:val="28"/>
                    <w:szCs w:val="28"/>
                  </w:rPr>
                </m:ctrlPr>
              </m:sSubPr>
              <m:e>
                <m:r>
                  <w:rPr>
                    <w:rFonts w:ascii="Cambria Math"/>
                    <w:noProof/>
                    <w:sz w:val="28"/>
                    <w:szCs w:val="28"/>
                  </w:rPr>
                  <m:t>Е</m:t>
                </m:r>
              </m:e>
              <m:sub>
                <m:r>
                  <w:rPr>
                    <w:rFonts w:ascii="Cambria Math" w:hAnsi="Cambria Math"/>
                    <w:noProof/>
                    <w:sz w:val="28"/>
                    <w:szCs w:val="28"/>
                    <w:lang w:val="en-US"/>
                  </w:rPr>
                  <m:t>oed</m:t>
                </m:r>
              </m:sub>
            </m:sSub>
          </m:num>
          <m:den>
            <m:sSub>
              <m:sSubPr>
                <m:ctrlPr>
                  <w:rPr>
                    <w:rFonts w:ascii="Cambria Math" w:hAnsi="Cambria Math"/>
                    <w:i/>
                    <w:noProof/>
                    <w:sz w:val="28"/>
                    <w:szCs w:val="28"/>
                  </w:rPr>
                </m:ctrlPr>
              </m:sSubPr>
              <m:e>
                <m:r>
                  <w:rPr>
                    <w:rFonts w:ascii="Cambria Math"/>
                    <w:noProof/>
                    <w:sz w:val="28"/>
                    <w:szCs w:val="28"/>
                  </w:rPr>
                  <m:t>Е</m:t>
                </m:r>
              </m:e>
              <m:sub>
                <m:r>
                  <w:rPr>
                    <w:rFonts w:ascii="Cambria Math" w:hAnsi="Cambria Math"/>
                    <w:noProof/>
                    <w:sz w:val="28"/>
                    <w:szCs w:val="28"/>
                    <w:lang w:val="en-US"/>
                  </w:rPr>
                  <m:t>oedH</m:t>
                </m:r>
              </m:sub>
            </m:sSub>
          </m:den>
        </m:f>
      </m:oMath>
      <w:r w:rsidR="0080640D" w:rsidRPr="000443D1">
        <w:rPr>
          <w:noProof/>
        </w:rPr>
        <w:t xml:space="preserve"> ,</w:t>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r>
      <w:r w:rsidR="0080640D" w:rsidRPr="000443D1">
        <w:rPr>
          <w:noProof/>
        </w:rPr>
        <w:tab/>
        <w:t>(2)</w:t>
      </w:r>
    </w:p>
    <w:p w:rsidR="0080640D" w:rsidRPr="000443D1" w:rsidRDefault="0080640D" w:rsidP="00530614">
      <w:pPr>
        <w:pStyle w:val="af7"/>
        <w:spacing w:line="360" w:lineRule="auto"/>
        <w:ind w:firstLine="0"/>
        <w:jc w:val="both"/>
        <w:rPr>
          <w:noProof/>
        </w:rPr>
      </w:pPr>
      <w:r w:rsidRPr="000443D1">
        <w:rPr>
          <w:noProof/>
        </w:rPr>
        <w:t xml:space="preserve">где  </w:t>
      </w:r>
      <m:oMath>
        <m:sSub>
          <m:sSubPr>
            <m:ctrlPr>
              <w:rPr>
                <w:rFonts w:ascii="Cambria Math" w:hAnsi="Cambria Math"/>
                <w:i/>
                <w:noProof/>
                <w:szCs w:val="28"/>
              </w:rPr>
            </m:ctrlPr>
          </m:sSubPr>
          <m:e>
            <m:r>
              <w:rPr>
                <w:rFonts w:ascii="Cambria Math"/>
                <w:noProof/>
                <w:szCs w:val="28"/>
              </w:rPr>
              <m:t>Е</m:t>
            </m:r>
          </m:e>
          <m:sub>
            <m:r>
              <w:rPr>
                <w:rFonts w:ascii="Cambria Math"/>
                <w:noProof/>
                <w:szCs w:val="28"/>
                <w:lang w:val="en-US"/>
              </w:rPr>
              <m:t>oed</m:t>
            </m:r>
          </m:sub>
        </m:sSub>
      </m:oMath>
      <w:r w:rsidRPr="000443D1">
        <w:rPr>
          <w:noProof/>
        </w:rPr>
        <w:t xml:space="preserve"> – одометрический модуль деформации грунта, определяемый по результатам испытания образца, вырезанного в вертикальном направлении, МПа;</w:t>
      </w:r>
    </w:p>
    <w:p w:rsidR="0080640D" w:rsidRPr="000443D1" w:rsidRDefault="00B71F30" w:rsidP="00530614">
      <w:pPr>
        <w:pStyle w:val="af7"/>
        <w:spacing w:line="360" w:lineRule="auto"/>
        <w:ind w:firstLine="567"/>
        <w:jc w:val="both"/>
        <w:rPr>
          <w:noProof/>
        </w:rPr>
      </w:pPr>
      <m:oMath>
        <m:sSub>
          <m:sSubPr>
            <m:ctrlPr>
              <w:rPr>
                <w:rFonts w:ascii="Cambria Math" w:hAnsi="Cambria Math"/>
                <w:i/>
                <w:noProof/>
                <w:szCs w:val="28"/>
              </w:rPr>
            </m:ctrlPr>
          </m:sSubPr>
          <m:e>
            <m:r>
              <w:rPr>
                <w:rFonts w:ascii="Cambria Math"/>
                <w:noProof/>
                <w:szCs w:val="28"/>
              </w:rPr>
              <m:t>Е</m:t>
            </m:r>
          </m:e>
          <m:sub>
            <m:r>
              <w:rPr>
                <w:rFonts w:ascii="Cambria Math" w:hAnsi="Cambria Math"/>
                <w:noProof/>
                <w:szCs w:val="28"/>
                <w:lang w:val="en-US"/>
              </w:rPr>
              <m:t>oed</m:t>
            </m:r>
            <m:r>
              <w:rPr>
                <w:rFonts w:ascii="Cambria Math" w:hAnsi="Cambria Math"/>
                <w:noProof/>
                <w:szCs w:val="28"/>
              </w:rPr>
              <m:t>H</m:t>
            </m:r>
          </m:sub>
        </m:sSub>
        <m:r>
          <w:rPr>
            <w:rFonts w:ascii="Cambria Math"/>
            <w:noProof/>
            <w:szCs w:val="28"/>
          </w:rPr>
          <m:t xml:space="preserve">  </m:t>
        </m:r>
      </m:oMath>
      <w:r w:rsidR="0080640D" w:rsidRPr="000443D1">
        <w:rPr>
          <w:noProof/>
        </w:rPr>
        <w:t>– одометрический модуль деформации грунта, определяемый по результатам испытания образца, вырезанного в горизонтальном направлении, МПа.</w:t>
      </w:r>
    </w:p>
    <w:p w:rsidR="0080640D" w:rsidRPr="000443D1" w:rsidRDefault="0080640D" w:rsidP="00530614">
      <w:pPr>
        <w:pStyle w:val="af7"/>
        <w:numPr>
          <w:ilvl w:val="0"/>
          <w:numId w:val="14"/>
        </w:numPr>
        <w:spacing w:line="360" w:lineRule="auto"/>
        <w:ind w:left="0" w:firstLine="567"/>
        <w:jc w:val="both"/>
      </w:pPr>
      <w:r w:rsidRPr="000443D1">
        <w:rPr>
          <w:noProof/>
        </w:rPr>
        <w:t xml:space="preserve"> Результаты определения модуля деформации </w:t>
      </w:r>
      <w:r w:rsidRPr="000443D1">
        <w:rPr>
          <w:i/>
          <w:noProof/>
        </w:rPr>
        <w:t>Е</w:t>
      </w:r>
      <w:r w:rsidRPr="000443D1">
        <w:rPr>
          <w:noProof/>
        </w:rPr>
        <w:t xml:space="preserve"> выражают в целых числах с точностью до 0,5 МПа при </w:t>
      </w:r>
      <w:r w:rsidRPr="000443D1">
        <w:rPr>
          <w:i/>
          <w:noProof/>
        </w:rPr>
        <w:t>Е</w:t>
      </w:r>
      <w:r w:rsidRPr="000443D1">
        <w:rPr>
          <w:noProof/>
        </w:rPr>
        <w:t xml:space="preserve"> &gt; 10 Мпа; в дробных числах с точностью до 0,25 Мпа при </w:t>
      </w:r>
      <w:r w:rsidRPr="000443D1">
        <w:rPr>
          <w:i/>
          <w:noProof/>
        </w:rPr>
        <w:t>Е</w:t>
      </w:r>
      <w:r w:rsidRPr="000443D1">
        <w:rPr>
          <w:noProof/>
        </w:rPr>
        <w:t xml:space="preserve"> = 2,0 – 10,0 Мпа и сточностью до 0,1 Мпа при </w:t>
      </w:r>
      <w:r w:rsidRPr="000443D1">
        <w:rPr>
          <w:i/>
          <w:noProof/>
        </w:rPr>
        <w:t>Е</w:t>
      </w:r>
      <w:r w:rsidRPr="000443D1">
        <w:rPr>
          <w:noProof/>
        </w:rPr>
        <w:t xml:space="preserve"> &lt; 2,0 Мпа, при этом указывается наименование вида грунта, а также значения характеристик его состояния по плотности сложения и влажности.</w:t>
      </w:r>
    </w:p>
    <w:p w:rsidR="0080640D" w:rsidRPr="000443D1" w:rsidRDefault="0080640D" w:rsidP="0080640D">
      <w:pPr>
        <w:pStyle w:val="af7"/>
        <w:ind w:left="709" w:firstLine="0"/>
        <w:jc w:val="both"/>
      </w:pPr>
    </w:p>
    <w:p w:rsidR="00C71228" w:rsidRPr="000443D1" w:rsidRDefault="00B26769" w:rsidP="00C71228">
      <w:pPr>
        <w:pStyle w:val="af5"/>
        <w:spacing w:line="360" w:lineRule="auto"/>
        <w:jc w:val="center"/>
        <w:outlineLvl w:val="0"/>
        <w:rPr>
          <w:rFonts w:ascii="Arial" w:hAnsi="Arial" w:cs="Arial"/>
          <w:b/>
          <w:sz w:val="28"/>
        </w:rPr>
      </w:pPr>
      <w:bookmarkStart w:id="13" w:name="sub_1000"/>
      <w:r w:rsidRPr="000443D1">
        <w:rPr>
          <w:b/>
          <w:bCs/>
        </w:rPr>
        <w:br w:type="page"/>
      </w:r>
      <w:bookmarkStart w:id="14" w:name="_Toc8825802"/>
      <w:r w:rsidR="00FC106D" w:rsidRPr="000443D1">
        <w:rPr>
          <w:rFonts w:ascii="Arial" w:hAnsi="Arial" w:cs="Arial"/>
          <w:b/>
          <w:sz w:val="28"/>
        </w:rPr>
        <w:lastRenderedPageBreak/>
        <w:t>Приложение А</w:t>
      </w:r>
      <w:bookmarkEnd w:id="13"/>
      <w:bookmarkEnd w:id="14"/>
      <w:r w:rsidR="00512290" w:rsidRPr="000443D1">
        <w:rPr>
          <w:rFonts w:ascii="Arial" w:hAnsi="Arial" w:cs="Arial"/>
          <w:b/>
          <w:sz w:val="28"/>
        </w:rPr>
        <w:t xml:space="preserve"> </w:t>
      </w:r>
    </w:p>
    <w:p w:rsidR="00C71228" w:rsidRPr="000443D1" w:rsidRDefault="00FC106D" w:rsidP="00C71228">
      <w:pPr>
        <w:pStyle w:val="af5"/>
        <w:spacing w:line="360" w:lineRule="auto"/>
        <w:jc w:val="center"/>
        <w:outlineLvl w:val="0"/>
        <w:rPr>
          <w:rFonts w:ascii="Arial" w:hAnsi="Arial" w:cs="Arial"/>
          <w:b/>
          <w:sz w:val="28"/>
        </w:rPr>
      </w:pPr>
      <w:bookmarkStart w:id="15" w:name="_Toc8825803"/>
      <w:r w:rsidRPr="000443D1">
        <w:rPr>
          <w:rFonts w:ascii="Arial" w:hAnsi="Arial" w:cs="Arial"/>
          <w:b/>
          <w:sz w:val="28"/>
        </w:rPr>
        <w:t>(</w:t>
      </w:r>
      <w:r w:rsidR="00786E5E" w:rsidRPr="000443D1">
        <w:rPr>
          <w:rFonts w:ascii="Arial" w:hAnsi="Arial" w:cs="Arial"/>
          <w:b/>
          <w:sz w:val="28"/>
        </w:rPr>
        <w:t>справочное</w:t>
      </w:r>
      <w:r w:rsidRPr="000443D1">
        <w:rPr>
          <w:rFonts w:ascii="Arial" w:hAnsi="Arial" w:cs="Arial"/>
          <w:b/>
          <w:sz w:val="28"/>
        </w:rPr>
        <w:t>)</w:t>
      </w:r>
      <w:bookmarkEnd w:id="15"/>
      <w:r w:rsidR="00512290" w:rsidRPr="000443D1">
        <w:rPr>
          <w:rFonts w:ascii="Arial" w:hAnsi="Arial" w:cs="Arial"/>
          <w:b/>
          <w:sz w:val="28"/>
        </w:rPr>
        <w:t xml:space="preserve"> </w:t>
      </w:r>
    </w:p>
    <w:p w:rsidR="002049FA" w:rsidRPr="000443D1" w:rsidRDefault="00786E5E" w:rsidP="00C71228">
      <w:pPr>
        <w:pStyle w:val="af5"/>
        <w:spacing w:line="360" w:lineRule="auto"/>
        <w:jc w:val="center"/>
        <w:outlineLvl w:val="0"/>
        <w:rPr>
          <w:rFonts w:ascii="Arial" w:hAnsi="Arial" w:cs="Arial"/>
          <w:b/>
          <w:sz w:val="28"/>
        </w:rPr>
      </w:pPr>
      <w:bookmarkStart w:id="16" w:name="_Toc8825804"/>
      <w:r w:rsidRPr="000443D1">
        <w:rPr>
          <w:rFonts w:ascii="Arial" w:hAnsi="Arial" w:cs="Arial"/>
          <w:b/>
          <w:sz w:val="28"/>
        </w:rPr>
        <w:t>Схем</w:t>
      </w:r>
      <w:r w:rsidR="00AE3890" w:rsidRPr="000443D1">
        <w:rPr>
          <w:rFonts w:ascii="Arial" w:hAnsi="Arial" w:cs="Arial"/>
          <w:b/>
          <w:sz w:val="28"/>
        </w:rPr>
        <w:t>а</w:t>
      </w:r>
      <w:r w:rsidRPr="000443D1">
        <w:rPr>
          <w:rFonts w:ascii="Arial" w:hAnsi="Arial" w:cs="Arial"/>
          <w:b/>
          <w:sz w:val="28"/>
        </w:rPr>
        <w:t xml:space="preserve"> испытаний грунта </w:t>
      </w:r>
      <w:r w:rsidR="00385733" w:rsidRPr="000443D1">
        <w:rPr>
          <w:rFonts w:ascii="Arial" w:hAnsi="Arial" w:cs="Arial"/>
          <w:b/>
          <w:sz w:val="28"/>
        </w:rPr>
        <w:t>лопастным</w:t>
      </w:r>
      <w:r w:rsidR="00DA1733" w:rsidRPr="000443D1">
        <w:rPr>
          <w:rFonts w:ascii="Arial" w:hAnsi="Arial" w:cs="Arial"/>
          <w:b/>
          <w:sz w:val="28"/>
        </w:rPr>
        <w:t xml:space="preserve"> </w:t>
      </w:r>
      <w:proofErr w:type="spellStart"/>
      <w:r w:rsidR="00DA1733" w:rsidRPr="000443D1">
        <w:rPr>
          <w:rFonts w:ascii="Arial" w:hAnsi="Arial" w:cs="Arial"/>
          <w:b/>
          <w:sz w:val="28"/>
        </w:rPr>
        <w:t>прессиометром</w:t>
      </w:r>
      <w:bookmarkEnd w:id="16"/>
      <w:proofErr w:type="spellEnd"/>
    </w:p>
    <w:p w:rsidR="009D482E" w:rsidRPr="000443D1" w:rsidRDefault="009D482E" w:rsidP="009D482E">
      <w:pPr>
        <w:pStyle w:val="af5"/>
        <w:spacing w:line="360" w:lineRule="auto"/>
        <w:jc w:val="both"/>
        <w:outlineLvl w:val="0"/>
        <w:rPr>
          <w:rFonts w:ascii="Arial" w:hAnsi="Arial" w:cs="Arial"/>
        </w:rPr>
      </w:pPr>
      <w:r w:rsidRPr="000443D1">
        <w:rPr>
          <w:rFonts w:ascii="Arial" w:hAnsi="Arial" w:cs="Arial"/>
        </w:rPr>
        <w:t xml:space="preserve">            </w:t>
      </w:r>
      <w:r w:rsidRPr="000443D1">
        <w:rPr>
          <w:rFonts w:ascii="Arial" w:hAnsi="Arial" w:cs="Arial"/>
          <w:i/>
        </w:rPr>
        <w:t>а</w:t>
      </w:r>
      <w:r w:rsidRPr="000443D1">
        <w:rPr>
          <w:rFonts w:ascii="Arial" w:hAnsi="Arial" w:cs="Arial"/>
        </w:rPr>
        <w:t xml:space="preserve">                                            </w:t>
      </w:r>
      <w:r w:rsidRPr="000443D1">
        <w:rPr>
          <w:rFonts w:ascii="Arial" w:hAnsi="Arial" w:cs="Arial"/>
          <w:i/>
        </w:rPr>
        <w:t>б</w:t>
      </w:r>
      <w:r w:rsidRPr="000443D1">
        <w:rPr>
          <w:rFonts w:ascii="Arial" w:hAnsi="Arial" w:cs="Arial"/>
        </w:rPr>
        <w:t xml:space="preserve">                                   </w:t>
      </w:r>
      <w:r w:rsidRPr="000443D1">
        <w:rPr>
          <w:rFonts w:ascii="Arial" w:hAnsi="Arial" w:cs="Arial"/>
          <w:i/>
        </w:rPr>
        <w:t>в</w:t>
      </w:r>
    </w:p>
    <w:p w:rsidR="00AE3890" w:rsidRPr="000443D1" w:rsidRDefault="00F17A9E" w:rsidP="009D482E">
      <w:pPr>
        <w:autoSpaceDE w:val="0"/>
        <w:autoSpaceDN w:val="0"/>
        <w:adjustRightInd w:val="0"/>
        <w:spacing w:line="360" w:lineRule="auto"/>
        <w:jc w:val="center"/>
        <w:rPr>
          <w:rFonts w:ascii="Arial" w:hAnsi="Arial" w:cs="Arial"/>
        </w:rPr>
      </w:pPr>
      <w:r w:rsidRPr="000443D1">
        <w:rPr>
          <w:rFonts w:ascii="Arial" w:hAnsi="Arial" w:cs="Arial"/>
          <w:noProof/>
        </w:rPr>
        <w:drawing>
          <wp:inline distT="0" distB="0" distL="0" distR="0">
            <wp:extent cx="5246087" cy="2790907"/>
            <wp:effectExtent l="19050" t="0" r="0" b="0"/>
            <wp:docPr id="1" name="Рисунок 1" descr="D:\Екатерина\НИИОСП\ГОСТ\ГОСТ_2019\рисунок 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Екатерина\НИИОСП\ГОСТ\ГОСТ_2019\рисунок А.jpg"/>
                    <pic:cNvPicPr>
                      <a:picLocks noChangeAspect="1" noChangeArrowheads="1"/>
                    </pic:cNvPicPr>
                  </pic:nvPicPr>
                  <pic:blipFill>
                    <a:blip r:embed="rId14" cstate="print"/>
                    <a:srcRect/>
                    <a:stretch>
                      <a:fillRect/>
                    </a:stretch>
                  </pic:blipFill>
                  <pic:spPr bwMode="auto">
                    <a:xfrm>
                      <a:off x="0" y="0"/>
                      <a:ext cx="5246260" cy="2790999"/>
                    </a:xfrm>
                    <a:prstGeom prst="rect">
                      <a:avLst/>
                    </a:prstGeom>
                    <a:noFill/>
                    <a:ln w="9525">
                      <a:noFill/>
                      <a:miter lim="800000"/>
                      <a:headEnd/>
                      <a:tailEnd/>
                    </a:ln>
                  </pic:spPr>
                </pic:pic>
              </a:graphicData>
            </a:graphic>
          </wp:inline>
        </w:drawing>
      </w:r>
    </w:p>
    <w:p w:rsidR="00AE3890" w:rsidRPr="000443D1" w:rsidRDefault="009D482E" w:rsidP="00385733">
      <w:pPr>
        <w:autoSpaceDE w:val="0"/>
        <w:autoSpaceDN w:val="0"/>
        <w:adjustRightInd w:val="0"/>
        <w:spacing w:line="360" w:lineRule="auto"/>
        <w:ind w:right="-1"/>
        <w:jc w:val="center"/>
        <w:rPr>
          <w:rFonts w:ascii="Arial" w:hAnsi="Arial" w:cs="Arial"/>
        </w:rPr>
      </w:pPr>
      <w:r w:rsidRPr="000443D1">
        <w:rPr>
          <w:rFonts w:ascii="Arial" w:hAnsi="Arial" w:cs="Arial"/>
          <w:i/>
        </w:rPr>
        <w:t>а —</w:t>
      </w:r>
      <w:r w:rsidR="00385733" w:rsidRPr="000443D1">
        <w:rPr>
          <w:rFonts w:ascii="Arial" w:hAnsi="Arial" w:cs="Arial"/>
          <w:i/>
        </w:rPr>
        <w:t xml:space="preserve"> </w:t>
      </w:r>
      <w:r w:rsidR="00385733" w:rsidRPr="000443D1">
        <w:rPr>
          <w:rFonts w:ascii="Arial" w:hAnsi="Arial" w:cs="Arial"/>
        </w:rPr>
        <w:t xml:space="preserve">в стенках </w:t>
      </w:r>
      <w:proofErr w:type="gramStart"/>
      <w:r w:rsidR="00385733" w:rsidRPr="000443D1">
        <w:rPr>
          <w:rFonts w:ascii="Arial" w:hAnsi="Arial" w:cs="Arial"/>
        </w:rPr>
        <w:t xml:space="preserve">скважины;  </w:t>
      </w:r>
      <w:r w:rsidR="00385733" w:rsidRPr="000443D1">
        <w:rPr>
          <w:rFonts w:ascii="Arial" w:hAnsi="Arial" w:cs="Arial"/>
          <w:i/>
        </w:rPr>
        <w:t>б</w:t>
      </w:r>
      <w:proofErr w:type="gramEnd"/>
      <w:r w:rsidRPr="000443D1">
        <w:rPr>
          <w:rFonts w:ascii="Arial" w:hAnsi="Arial" w:cs="Arial"/>
          <w:i/>
        </w:rPr>
        <w:t xml:space="preserve"> —</w:t>
      </w:r>
      <w:r w:rsidR="00385733" w:rsidRPr="000443D1">
        <w:rPr>
          <w:rFonts w:ascii="Arial" w:hAnsi="Arial" w:cs="Arial"/>
        </w:rPr>
        <w:t xml:space="preserve"> ниже забоя буровой скважины; </w:t>
      </w:r>
      <w:r w:rsidRPr="000443D1">
        <w:rPr>
          <w:rFonts w:ascii="Arial" w:hAnsi="Arial" w:cs="Arial"/>
          <w:i/>
        </w:rPr>
        <w:t>в —</w:t>
      </w:r>
      <w:r w:rsidR="00385733" w:rsidRPr="000443D1">
        <w:rPr>
          <w:rFonts w:ascii="Arial" w:hAnsi="Arial" w:cs="Arial"/>
          <w:i/>
        </w:rPr>
        <w:t xml:space="preserve"> </w:t>
      </w:r>
      <w:r w:rsidR="00385733" w:rsidRPr="000443D1">
        <w:rPr>
          <w:rFonts w:ascii="Arial" w:hAnsi="Arial" w:cs="Arial"/>
        </w:rPr>
        <w:t>в массиве</w:t>
      </w:r>
    </w:p>
    <w:p w:rsidR="00385733" w:rsidRPr="000443D1" w:rsidRDefault="00385733" w:rsidP="00385733">
      <w:pPr>
        <w:autoSpaceDE w:val="0"/>
        <w:autoSpaceDN w:val="0"/>
        <w:adjustRightInd w:val="0"/>
        <w:spacing w:before="360" w:line="360" w:lineRule="auto"/>
        <w:jc w:val="center"/>
        <w:rPr>
          <w:rFonts w:ascii="Arial" w:hAnsi="Arial" w:cs="Arial"/>
        </w:rPr>
      </w:pPr>
      <w:r w:rsidRPr="000443D1">
        <w:rPr>
          <w:rFonts w:ascii="Arial" w:hAnsi="Arial" w:cs="Arial"/>
        </w:rPr>
        <w:t>Рисунок А.1</w:t>
      </w:r>
    </w:p>
    <w:p w:rsidR="00C71228" w:rsidRPr="000443D1" w:rsidRDefault="002E7517" w:rsidP="00C71228">
      <w:pPr>
        <w:pStyle w:val="af5"/>
        <w:spacing w:line="360" w:lineRule="auto"/>
        <w:jc w:val="center"/>
        <w:outlineLvl w:val="0"/>
        <w:rPr>
          <w:rFonts w:ascii="Arial" w:hAnsi="Arial" w:cs="Arial"/>
          <w:b/>
          <w:sz w:val="28"/>
        </w:rPr>
      </w:pPr>
      <w:r w:rsidRPr="000443D1">
        <w:rPr>
          <w:i/>
        </w:rPr>
        <w:br w:type="page"/>
      </w:r>
      <w:bookmarkStart w:id="17" w:name="_Toc8825805"/>
      <w:r w:rsidR="00AE3890" w:rsidRPr="000443D1">
        <w:rPr>
          <w:rFonts w:ascii="Arial" w:hAnsi="Arial" w:cs="Arial"/>
          <w:b/>
          <w:sz w:val="28"/>
        </w:rPr>
        <w:lastRenderedPageBreak/>
        <w:t>Приложение Б</w:t>
      </w:r>
      <w:bookmarkEnd w:id="17"/>
    </w:p>
    <w:p w:rsidR="00C71228" w:rsidRPr="000443D1" w:rsidRDefault="00AE3890" w:rsidP="00C71228">
      <w:pPr>
        <w:pStyle w:val="af5"/>
        <w:spacing w:line="360" w:lineRule="auto"/>
        <w:jc w:val="center"/>
        <w:outlineLvl w:val="0"/>
        <w:rPr>
          <w:rFonts w:ascii="Arial" w:hAnsi="Arial" w:cs="Arial"/>
          <w:b/>
          <w:sz w:val="28"/>
        </w:rPr>
      </w:pPr>
      <w:bookmarkStart w:id="18" w:name="_Toc8825806"/>
      <w:r w:rsidRPr="000443D1">
        <w:rPr>
          <w:rFonts w:ascii="Arial" w:hAnsi="Arial" w:cs="Arial"/>
          <w:b/>
          <w:sz w:val="28"/>
        </w:rPr>
        <w:t>(рекомендуемое)</w:t>
      </w:r>
      <w:bookmarkEnd w:id="18"/>
    </w:p>
    <w:p w:rsidR="00385733" w:rsidRPr="000443D1" w:rsidRDefault="00AE3890" w:rsidP="00C71228">
      <w:pPr>
        <w:pStyle w:val="af5"/>
        <w:spacing w:line="360" w:lineRule="auto"/>
        <w:jc w:val="center"/>
        <w:outlineLvl w:val="0"/>
        <w:rPr>
          <w:rFonts w:ascii="Arial" w:hAnsi="Arial" w:cs="Arial"/>
          <w:b/>
          <w:sz w:val="28"/>
        </w:rPr>
      </w:pPr>
      <w:bookmarkStart w:id="19" w:name="_Toc8825807"/>
      <w:r w:rsidRPr="000443D1">
        <w:rPr>
          <w:rFonts w:ascii="Arial" w:hAnsi="Arial" w:cs="Arial"/>
          <w:b/>
          <w:sz w:val="28"/>
        </w:rPr>
        <w:t>Формы перво</w:t>
      </w:r>
      <w:r w:rsidR="00100DB9" w:rsidRPr="000443D1">
        <w:rPr>
          <w:rFonts w:ascii="Arial" w:hAnsi="Arial" w:cs="Arial"/>
          <w:b/>
          <w:sz w:val="28"/>
        </w:rPr>
        <w:t>й и последующих страниц журнала</w:t>
      </w:r>
      <w:r w:rsidRPr="000443D1">
        <w:rPr>
          <w:rFonts w:ascii="Arial" w:hAnsi="Arial" w:cs="Arial"/>
          <w:b/>
          <w:sz w:val="28"/>
        </w:rPr>
        <w:t xml:space="preserve"> испытаний</w:t>
      </w:r>
      <w:bookmarkEnd w:id="19"/>
      <w:r w:rsidRPr="000443D1">
        <w:rPr>
          <w:rFonts w:ascii="Arial" w:hAnsi="Arial" w:cs="Arial"/>
          <w:b/>
          <w:sz w:val="28"/>
        </w:rPr>
        <w:t xml:space="preserve"> </w:t>
      </w:r>
    </w:p>
    <w:p w:rsidR="002E7517" w:rsidRPr="000443D1" w:rsidRDefault="00AE3890" w:rsidP="00C71228">
      <w:pPr>
        <w:pStyle w:val="af5"/>
        <w:spacing w:line="360" w:lineRule="auto"/>
        <w:jc w:val="center"/>
        <w:outlineLvl w:val="0"/>
        <w:rPr>
          <w:rFonts w:ascii="Arial" w:hAnsi="Arial" w:cs="Arial"/>
          <w:b/>
          <w:sz w:val="28"/>
        </w:rPr>
      </w:pPr>
      <w:bookmarkStart w:id="20" w:name="_Toc8825808"/>
      <w:r w:rsidRPr="000443D1">
        <w:rPr>
          <w:rFonts w:ascii="Arial" w:hAnsi="Arial" w:cs="Arial"/>
          <w:b/>
          <w:sz w:val="28"/>
        </w:rPr>
        <w:t>грунтов</w:t>
      </w:r>
      <w:r w:rsidR="00385733" w:rsidRPr="000443D1">
        <w:rPr>
          <w:rFonts w:ascii="Arial" w:hAnsi="Arial" w:cs="Arial"/>
          <w:b/>
          <w:sz w:val="28"/>
        </w:rPr>
        <w:t xml:space="preserve"> лопастным </w:t>
      </w:r>
      <w:proofErr w:type="spellStart"/>
      <w:r w:rsidR="00385733" w:rsidRPr="000443D1">
        <w:rPr>
          <w:rFonts w:ascii="Arial" w:hAnsi="Arial" w:cs="Arial"/>
          <w:b/>
          <w:sz w:val="28"/>
        </w:rPr>
        <w:t>прессиометром</w:t>
      </w:r>
      <w:bookmarkEnd w:id="20"/>
      <w:proofErr w:type="spellEnd"/>
    </w:p>
    <w:p w:rsidR="00AE3890" w:rsidRPr="000443D1" w:rsidRDefault="00AE3890" w:rsidP="0063550B">
      <w:pPr>
        <w:pStyle w:val="af5"/>
        <w:spacing w:line="360" w:lineRule="auto"/>
      </w:pPr>
    </w:p>
    <w:p w:rsidR="00AE3890" w:rsidRPr="000443D1" w:rsidRDefault="00100DB9" w:rsidP="00100DB9">
      <w:pPr>
        <w:pStyle w:val="af5"/>
        <w:spacing w:line="360" w:lineRule="auto"/>
        <w:jc w:val="right"/>
        <w:rPr>
          <w:rFonts w:ascii="Arial" w:hAnsi="Arial" w:cs="Arial"/>
        </w:rPr>
      </w:pPr>
      <w:r w:rsidRPr="000443D1">
        <w:rPr>
          <w:rFonts w:ascii="Arial" w:hAnsi="Arial" w:cs="Arial"/>
        </w:rPr>
        <w:t>(Первая страница</w:t>
      </w:r>
      <w:r w:rsidR="00AE3890" w:rsidRPr="000443D1">
        <w:rPr>
          <w:rFonts w:ascii="Arial" w:hAnsi="Arial" w:cs="Arial"/>
        </w:rPr>
        <w:t xml:space="preserve"> журнала</w:t>
      </w:r>
      <w:r w:rsidRPr="000443D1">
        <w:rPr>
          <w:rFonts w:ascii="Arial" w:hAnsi="Arial" w:cs="Arial"/>
        </w:rPr>
        <w:t>)</w:t>
      </w:r>
    </w:p>
    <w:p w:rsidR="00145150" w:rsidRPr="000443D1" w:rsidRDefault="00B15241" w:rsidP="0063550B">
      <w:pPr>
        <w:pStyle w:val="af5"/>
        <w:spacing w:line="360" w:lineRule="auto"/>
        <w:rPr>
          <w:rFonts w:ascii="Arial" w:hAnsi="Arial" w:cs="Arial"/>
        </w:rPr>
      </w:pPr>
      <w:r w:rsidRPr="000443D1">
        <w:rPr>
          <w:rFonts w:ascii="Arial" w:hAnsi="Arial" w:cs="Arial"/>
        </w:rPr>
        <w:t>Организация    _______________________</w:t>
      </w:r>
      <w:r w:rsidR="00145150" w:rsidRPr="000443D1">
        <w:rPr>
          <w:rFonts w:ascii="Arial" w:hAnsi="Arial" w:cs="Arial"/>
        </w:rPr>
        <w:t>____________________________</w:t>
      </w:r>
      <w:r w:rsidR="0063550B" w:rsidRPr="000443D1">
        <w:rPr>
          <w:rFonts w:ascii="Arial" w:hAnsi="Arial" w:cs="Arial"/>
        </w:rPr>
        <w:t>______</w:t>
      </w:r>
    </w:p>
    <w:p w:rsidR="00100DB9" w:rsidRPr="000443D1" w:rsidRDefault="00B15241" w:rsidP="00100DB9">
      <w:pPr>
        <w:pStyle w:val="af5"/>
        <w:spacing w:before="240" w:line="360" w:lineRule="auto"/>
        <w:jc w:val="center"/>
        <w:rPr>
          <w:rFonts w:ascii="Arial" w:hAnsi="Arial" w:cs="Arial"/>
          <w:b/>
        </w:rPr>
      </w:pPr>
      <w:r w:rsidRPr="000443D1">
        <w:rPr>
          <w:rFonts w:ascii="Arial" w:hAnsi="Arial" w:cs="Arial"/>
          <w:b/>
        </w:rPr>
        <w:t xml:space="preserve">ЖУРНАЛ </w:t>
      </w:r>
      <w:r w:rsidR="00100DB9" w:rsidRPr="000443D1">
        <w:rPr>
          <w:rFonts w:ascii="Arial" w:hAnsi="Arial" w:cs="Arial"/>
          <w:b/>
        </w:rPr>
        <w:t>№_______________</w:t>
      </w:r>
    </w:p>
    <w:p w:rsidR="00F35065" w:rsidRPr="000443D1" w:rsidRDefault="00100DB9" w:rsidP="00100DB9">
      <w:pPr>
        <w:pStyle w:val="af5"/>
        <w:spacing w:line="360" w:lineRule="auto"/>
        <w:jc w:val="center"/>
        <w:rPr>
          <w:rFonts w:ascii="Arial" w:hAnsi="Arial" w:cs="Arial"/>
          <w:b/>
        </w:rPr>
      </w:pPr>
      <w:r w:rsidRPr="000443D1">
        <w:rPr>
          <w:rFonts w:ascii="Arial" w:hAnsi="Arial" w:cs="Arial"/>
          <w:b/>
        </w:rPr>
        <w:t>ПОЛЕВЫХ ИСПЫТАНИЙ ГРУНТОВ ЛОПАСТНЫМ ПРЕССИОМЕТРОМ</w:t>
      </w:r>
    </w:p>
    <w:p w:rsidR="00F35065" w:rsidRPr="000443D1" w:rsidRDefault="00B15241" w:rsidP="0063550B">
      <w:pPr>
        <w:pStyle w:val="af5"/>
        <w:spacing w:line="360" w:lineRule="auto"/>
        <w:rPr>
          <w:rFonts w:ascii="Arial" w:hAnsi="Arial" w:cs="Arial"/>
        </w:rPr>
      </w:pPr>
      <w:r w:rsidRPr="000443D1">
        <w:rPr>
          <w:rFonts w:ascii="Arial" w:hAnsi="Arial" w:cs="Arial"/>
        </w:rPr>
        <w:t>Объект</w:t>
      </w:r>
      <w:r w:rsidR="00F35065" w:rsidRPr="000443D1">
        <w:rPr>
          <w:rFonts w:ascii="Arial" w:hAnsi="Arial" w:cs="Arial"/>
        </w:rPr>
        <w:t xml:space="preserve"> </w:t>
      </w:r>
      <w:r w:rsidRPr="000443D1">
        <w:rPr>
          <w:rFonts w:ascii="Arial" w:hAnsi="Arial" w:cs="Arial"/>
        </w:rPr>
        <w:t>(</w:t>
      </w:r>
      <w:proofErr w:type="gramStart"/>
      <w:r w:rsidRPr="000443D1">
        <w:rPr>
          <w:rFonts w:ascii="Arial" w:hAnsi="Arial" w:cs="Arial"/>
        </w:rPr>
        <w:t xml:space="preserve">пункт)   </w:t>
      </w:r>
      <w:proofErr w:type="gramEnd"/>
      <w:r w:rsidRPr="000443D1">
        <w:rPr>
          <w:rFonts w:ascii="Arial" w:hAnsi="Arial" w:cs="Arial"/>
        </w:rPr>
        <w:t>______________________</w:t>
      </w:r>
      <w:r w:rsidR="00F35065" w:rsidRPr="000443D1">
        <w:rPr>
          <w:rFonts w:ascii="Arial" w:hAnsi="Arial" w:cs="Arial"/>
        </w:rPr>
        <w:t>______________________________</w:t>
      </w:r>
      <w:r w:rsidR="00145150" w:rsidRPr="000443D1">
        <w:rPr>
          <w:rFonts w:ascii="Arial" w:hAnsi="Arial" w:cs="Arial"/>
        </w:rPr>
        <w:t>_</w:t>
      </w:r>
    </w:p>
    <w:p w:rsidR="00B15241" w:rsidRPr="000443D1" w:rsidRDefault="00B15241" w:rsidP="0063550B">
      <w:pPr>
        <w:pStyle w:val="af5"/>
        <w:spacing w:line="360" w:lineRule="auto"/>
        <w:rPr>
          <w:rFonts w:ascii="Arial" w:hAnsi="Arial" w:cs="Arial"/>
        </w:rPr>
      </w:pPr>
      <w:r w:rsidRPr="000443D1">
        <w:rPr>
          <w:rFonts w:ascii="Arial" w:hAnsi="Arial" w:cs="Arial"/>
        </w:rPr>
        <w:t>Сооружение   _____________________________________________________</w:t>
      </w:r>
      <w:r w:rsidR="00FB4DE3" w:rsidRPr="000443D1">
        <w:rPr>
          <w:rFonts w:ascii="Arial" w:hAnsi="Arial" w:cs="Arial"/>
        </w:rPr>
        <w:t>__</w:t>
      </w:r>
    </w:p>
    <w:p w:rsidR="00B15241" w:rsidRPr="000443D1" w:rsidRDefault="00B15241" w:rsidP="0063550B">
      <w:pPr>
        <w:pStyle w:val="af5"/>
        <w:spacing w:line="360" w:lineRule="auto"/>
        <w:rPr>
          <w:rFonts w:ascii="Arial" w:hAnsi="Arial" w:cs="Arial"/>
        </w:rPr>
      </w:pPr>
      <w:r w:rsidRPr="000443D1">
        <w:rPr>
          <w:rFonts w:ascii="Arial" w:hAnsi="Arial" w:cs="Arial"/>
        </w:rPr>
        <w:t>Дата испытания: начало ____________________________________________</w:t>
      </w:r>
      <w:r w:rsidR="00FB4DE3" w:rsidRPr="000443D1">
        <w:rPr>
          <w:rFonts w:ascii="Arial" w:hAnsi="Arial" w:cs="Arial"/>
        </w:rPr>
        <w:t>__</w:t>
      </w:r>
    </w:p>
    <w:p w:rsidR="00F35065" w:rsidRPr="000443D1" w:rsidRDefault="00B15241" w:rsidP="0063550B">
      <w:pPr>
        <w:pStyle w:val="af5"/>
        <w:spacing w:line="360" w:lineRule="auto"/>
        <w:ind w:firstLine="1843"/>
        <w:rPr>
          <w:rFonts w:ascii="Arial" w:hAnsi="Arial" w:cs="Arial"/>
        </w:rPr>
      </w:pPr>
      <w:proofErr w:type="gramStart"/>
      <w:r w:rsidRPr="000443D1">
        <w:rPr>
          <w:rFonts w:ascii="Arial" w:hAnsi="Arial" w:cs="Arial"/>
        </w:rPr>
        <w:t>окончание  _</w:t>
      </w:r>
      <w:proofErr w:type="gramEnd"/>
      <w:r w:rsidRPr="000443D1">
        <w:rPr>
          <w:rFonts w:ascii="Arial" w:hAnsi="Arial" w:cs="Arial"/>
        </w:rPr>
        <w:t>________________________________________</w:t>
      </w:r>
      <w:r w:rsidR="00FB4DE3" w:rsidRPr="000443D1">
        <w:rPr>
          <w:rFonts w:ascii="Arial" w:hAnsi="Arial" w:cs="Arial"/>
        </w:rPr>
        <w:t>__</w:t>
      </w:r>
    </w:p>
    <w:tbl>
      <w:tblPr>
        <w:tblpPr w:leftFromText="180" w:rightFromText="180" w:vertAnchor="text" w:horzAnchor="margin" w:tblpY="38"/>
        <w:tblW w:w="0" w:type="auto"/>
        <w:tblLook w:val="04A0" w:firstRow="1" w:lastRow="0" w:firstColumn="1" w:lastColumn="0" w:noHBand="0" w:noVBand="1"/>
      </w:tblPr>
      <w:tblGrid>
        <w:gridCol w:w="4923"/>
        <w:gridCol w:w="4790"/>
      </w:tblGrid>
      <w:tr w:rsidR="00F35065" w:rsidRPr="000443D1" w:rsidTr="00145150">
        <w:tc>
          <w:tcPr>
            <w:tcW w:w="4940" w:type="dxa"/>
          </w:tcPr>
          <w:p w:rsidR="00F35065" w:rsidRPr="000443D1" w:rsidRDefault="00F35065" w:rsidP="0063550B">
            <w:pPr>
              <w:pStyle w:val="af5"/>
              <w:spacing w:line="360" w:lineRule="auto"/>
              <w:rPr>
                <w:rFonts w:ascii="Arial" w:eastAsia="Calibri" w:hAnsi="Arial" w:cs="Arial"/>
                <w:sz w:val="22"/>
                <w:szCs w:val="22"/>
              </w:rPr>
            </w:pPr>
            <w:r w:rsidRPr="000443D1">
              <w:rPr>
                <w:rFonts w:ascii="Arial" w:eastAsia="Calibri" w:hAnsi="Arial" w:cs="Arial"/>
              </w:rPr>
              <w:t>Выработка № ______________</w:t>
            </w:r>
            <w:r w:rsidR="00145150" w:rsidRPr="000443D1">
              <w:rPr>
                <w:rFonts w:ascii="Arial" w:eastAsia="Calibri" w:hAnsi="Arial" w:cs="Arial"/>
                <w:lang w:val="en-US"/>
              </w:rPr>
              <w:t>______</w:t>
            </w:r>
            <w:r w:rsidRPr="000443D1">
              <w:rPr>
                <w:rFonts w:ascii="Arial" w:eastAsia="Calibri" w:hAnsi="Arial" w:cs="Arial"/>
              </w:rPr>
              <w:t>_</w:t>
            </w:r>
          </w:p>
        </w:tc>
        <w:tc>
          <w:tcPr>
            <w:tcW w:w="4915" w:type="dxa"/>
          </w:tcPr>
          <w:p w:rsidR="00F35065" w:rsidRPr="000443D1" w:rsidRDefault="00F35065" w:rsidP="0063550B">
            <w:pPr>
              <w:pStyle w:val="af5"/>
              <w:spacing w:line="360" w:lineRule="auto"/>
              <w:rPr>
                <w:rFonts w:ascii="Arial" w:eastAsia="Calibri" w:hAnsi="Arial" w:cs="Arial"/>
                <w:sz w:val="22"/>
                <w:szCs w:val="22"/>
              </w:rPr>
            </w:pPr>
            <w:r w:rsidRPr="000443D1">
              <w:rPr>
                <w:rFonts w:ascii="Arial" w:eastAsia="Calibri" w:hAnsi="Arial" w:cs="Arial"/>
              </w:rPr>
              <w:t>Абсолютные отметки:</w:t>
            </w:r>
          </w:p>
        </w:tc>
      </w:tr>
      <w:tr w:rsidR="00F35065" w:rsidRPr="000443D1" w:rsidTr="00145150">
        <w:tc>
          <w:tcPr>
            <w:tcW w:w="4940" w:type="dxa"/>
          </w:tcPr>
          <w:p w:rsidR="00F35065" w:rsidRPr="000443D1" w:rsidRDefault="00F35065" w:rsidP="0063550B">
            <w:pPr>
              <w:pStyle w:val="af5"/>
              <w:spacing w:line="360" w:lineRule="auto"/>
              <w:rPr>
                <w:rFonts w:ascii="Arial" w:eastAsia="Calibri" w:hAnsi="Arial" w:cs="Arial"/>
                <w:sz w:val="22"/>
                <w:szCs w:val="22"/>
              </w:rPr>
            </w:pPr>
            <w:r w:rsidRPr="000443D1">
              <w:rPr>
                <w:rFonts w:ascii="Arial" w:eastAsia="Calibri" w:hAnsi="Arial" w:cs="Arial"/>
              </w:rPr>
              <w:t>Сечение выработки   _______</w:t>
            </w:r>
            <w:r w:rsidR="00145150" w:rsidRPr="000443D1">
              <w:rPr>
                <w:rFonts w:ascii="Arial" w:eastAsia="Calibri" w:hAnsi="Arial" w:cs="Arial"/>
                <w:lang w:val="en-US"/>
              </w:rPr>
              <w:t>______</w:t>
            </w:r>
            <w:r w:rsidRPr="000443D1">
              <w:rPr>
                <w:rFonts w:ascii="Arial" w:eastAsia="Calibri" w:hAnsi="Arial" w:cs="Arial"/>
              </w:rPr>
              <w:t>__</w:t>
            </w:r>
          </w:p>
        </w:tc>
        <w:tc>
          <w:tcPr>
            <w:tcW w:w="4915" w:type="dxa"/>
          </w:tcPr>
          <w:p w:rsidR="00F35065" w:rsidRPr="000443D1" w:rsidRDefault="00F35065" w:rsidP="0063550B">
            <w:pPr>
              <w:pStyle w:val="af5"/>
              <w:spacing w:line="360" w:lineRule="auto"/>
              <w:rPr>
                <w:rFonts w:ascii="Arial" w:eastAsia="Calibri" w:hAnsi="Arial" w:cs="Arial"/>
                <w:sz w:val="22"/>
                <w:szCs w:val="22"/>
              </w:rPr>
            </w:pPr>
            <w:r w:rsidRPr="000443D1">
              <w:rPr>
                <w:rFonts w:ascii="Arial" w:eastAsia="Calibri" w:hAnsi="Arial" w:cs="Arial"/>
              </w:rPr>
              <w:t>устья выработки ___________</w:t>
            </w:r>
            <w:r w:rsidR="00145150" w:rsidRPr="000443D1">
              <w:rPr>
                <w:rFonts w:ascii="Arial" w:eastAsia="Calibri" w:hAnsi="Arial" w:cs="Arial"/>
              </w:rPr>
              <w:t>_____</w:t>
            </w:r>
            <w:r w:rsidRPr="000443D1">
              <w:rPr>
                <w:rFonts w:ascii="Arial" w:eastAsia="Calibri" w:hAnsi="Arial" w:cs="Arial"/>
              </w:rPr>
              <w:t>__ м</w:t>
            </w:r>
          </w:p>
        </w:tc>
      </w:tr>
      <w:tr w:rsidR="00F35065" w:rsidRPr="000443D1" w:rsidTr="00145150">
        <w:tc>
          <w:tcPr>
            <w:tcW w:w="4940" w:type="dxa"/>
          </w:tcPr>
          <w:p w:rsidR="00F35065" w:rsidRPr="000443D1" w:rsidRDefault="00F35065" w:rsidP="0063550B">
            <w:pPr>
              <w:pStyle w:val="af5"/>
              <w:spacing w:line="360" w:lineRule="auto"/>
              <w:rPr>
                <w:rFonts w:ascii="Arial" w:eastAsia="Calibri" w:hAnsi="Arial" w:cs="Arial"/>
              </w:rPr>
            </w:pPr>
            <w:r w:rsidRPr="000443D1">
              <w:rPr>
                <w:rFonts w:ascii="Arial" w:eastAsia="Calibri" w:hAnsi="Arial" w:cs="Arial"/>
              </w:rPr>
              <w:t xml:space="preserve">(диаметр </w:t>
            </w:r>
            <w:proofErr w:type="gramStart"/>
            <w:r w:rsidRPr="000443D1">
              <w:rPr>
                <w:rFonts w:ascii="Arial" w:eastAsia="Calibri" w:hAnsi="Arial" w:cs="Arial"/>
              </w:rPr>
              <w:t xml:space="preserve">скважины)   </w:t>
            </w:r>
            <w:proofErr w:type="gramEnd"/>
            <w:r w:rsidRPr="000443D1">
              <w:rPr>
                <w:rFonts w:ascii="Arial" w:eastAsia="Calibri" w:hAnsi="Arial" w:cs="Arial"/>
              </w:rPr>
              <w:t xml:space="preserve"> ______</w:t>
            </w:r>
            <w:r w:rsidR="00145150" w:rsidRPr="000443D1">
              <w:rPr>
                <w:rFonts w:ascii="Arial" w:eastAsia="Calibri" w:hAnsi="Arial" w:cs="Arial"/>
                <w:lang w:val="en-US"/>
              </w:rPr>
              <w:t>______</w:t>
            </w:r>
            <w:r w:rsidRPr="000443D1">
              <w:rPr>
                <w:rFonts w:ascii="Arial" w:eastAsia="Calibri" w:hAnsi="Arial" w:cs="Arial"/>
              </w:rPr>
              <w:t>__</w:t>
            </w:r>
          </w:p>
        </w:tc>
        <w:tc>
          <w:tcPr>
            <w:tcW w:w="4915" w:type="dxa"/>
          </w:tcPr>
          <w:p w:rsidR="00F35065" w:rsidRPr="000443D1" w:rsidRDefault="00F35065" w:rsidP="0063550B">
            <w:pPr>
              <w:pStyle w:val="af5"/>
              <w:spacing w:line="360" w:lineRule="auto"/>
              <w:rPr>
                <w:rFonts w:ascii="Arial" w:eastAsia="Calibri" w:hAnsi="Arial" w:cs="Arial"/>
                <w:sz w:val="22"/>
                <w:szCs w:val="22"/>
              </w:rPr>
            </w:pPr>
            <w:r w:rsidRPr="000443D1">
              <w:rPr>
                <w:rFonts w:ascii="Arial" w:eastAsia="Calibri" w:hAnsi="Arial" w:cs="Arial"/>
              </w:rPr>
              <w:t>уровня подземных вод ______</w:t>
            </w:r>
            <w:r w:rsidR="00145150" w:rsidRPr="000443D1">
              <w:rPr>
                <w:rFonts w:ascii="Arial" w:eastAsia="Calibri" w:hAnsi="Arial" w:cs="Arial"/>
              </w:rPr>
              <w:t>______</w:t>
            </w:r>
            <w:r w:rsidR="00FB4DE3" w:rsidRPr="000443D1">
              <w:rPr>
                <w:rFonts w:ascii="Arial" w:eastAsia="Calibri" w:hAnsi="Arial" w:cs="Arial"/>
              </w:rPr>
              <w:t xml:space="preserve"> </w:t>
            </w:r>
            <w:r w:rsidRPr="000443D1">
              <w:rPr>
                <w:rFonts w:ascii="Arial" w:eastAsia="Calibri" w:hAnsi="Arial" w:cs="Arial"/>
              </w:rPr>
              <w:t>м</w:t>
            </w:r>
          </w:p>
        </w:tc>
      </w:tr>
      <w:tr w:rsidR="00145150" w:rsidRPr="000443D1" w:rsidTr="00145150">
        <w:tc>
          <w:tcPr>
            <w:tcW w:w="4940" w:type="dxa"/>
          </w:tcPr>
          <w:p w:rsidR="00145150" w:rsidRPr="000443D1" w:rsidRDefault="00145150" w:rsidP="0063550B">
            <w:pPr>
              <w:pStyle w:val="af5"/>
              <w:spacing w:line="360" w:lineRule="auto"/>
              <w:rPr>
                <w:rFonts w:ascii="Arial" w:eastAsia="Calibri" w:hAnsi="Arial" w:cs="Arial"/>
                <w:sz w:val="22"/>
                <w:szCs w:val="22"/>
                <w:lang w:val="en-US"/>
              </w:rPr>
            </w:pPr>
            <w:r w:rsidRPr="000443D1">
              <w:rPr>
                <w:rFonts w:ascii="Arial" w:eastAsia="Calibri" w:hAnsi="Arial" w:cs="Arial"/>
              </w:rPr>
              <w:t>____________</w:t>
            </w:r>
            <w:r w:rsidRPr="000443D1">
              <w:rPr>
                <w:rFonts w:ascii="Arial" w:eastAsia="Calibri" w:hAnsi="Arial" w:cs="Arial"/>
                <w:lang w:val="en-US"/>
              </w:rPr>
              <w:t>_____________________</w:t>
            </w:r>
          </w:p>
        </w:tc>
        <w:tc>
          <w:tcPr>
            <w:tcW w:w="4915" w:type="dxa"/>
            <w:vMerge w:val="restart"/>
          </w:tcPr>
          <w:p w:rsidR="00145150" w:rsidRPr="000443D1" w:rsidRDefault="00145150" w:rsidP="0063550B">
            <w:pPr>
              <w:pStyle w:val="af5"/>
              <w:spacing w:line="360" w:lineRule="auto"/>
              <w:rPr>
                <w:rFonts w:ascii="Arial" w:eastAsia="Calibri" w:hAnsi="Arial" w:cs="Arial"/>
              </w:rPr>
            </w:pPr>
            <w:r w:rsidRPr="000443D1">
              <w:rPr>
                <w:rFonts w:ascii="Arial" w:eastAsia="Calibri" w:hAnsi="Arial" w:cs="Arial"/>
              </w:rPr>
              <w:t>подошвы шта</w:t>
            </w:r>
            <w:r w:rsidR="003C4E07" w:rsidRPr="000443D1">
              <w:rPr>
                <w:rFonts w:ascii="Arial" w:eastAsia="Calibri" w:hAnsi="Arial" w:cs="Arial"/>
              </w:rPr>
              <w:t>мп</w:t>
            </w:r>
            <w:r w:rsidR="007620DD" w:rsidRPr="000443D1">
              <w:rPr>
                <w:rFonts w:ascii="Arial" w:eastAsia="Calibri" w:hAnsi="Arial" w:cs="Arial"/>
              </w:rPr>
              <w:t>а</w:t>
            </w:r>
            <w:r w:rsidRPr="000443D1">
              <w:rPr>
                <w:rFonts w:ascii="Arial" w:eastAsia="Calibri" w:hAnsi="Arial" w:cs="Arial"/>
              </w:rPr>
              <w:t xml:space="preserve"> или</w:t>
            </w:r>
          </w:p>
          <w:p w:rsidR="00145150" w:rsidRPr="000443D1" w:rsidRDefault="00145150" w:rsidP="0063550B">
            <w:pPr>
              <w:pStyle w:val="af5"/>
              <w:spacing w:line="360" w:lineRule="auto"/>
              <w:rPr>
                <w:rFonts w:ascii="Arial" w:eastAsia="Calibri" w:hAnsi="Arial" w:cs="Arial"/>
                <w:sz w:val="22"/>
                <w:szCs w:val="22"/>
              </w:rPr>
            </w:pPr>
            <w:r w:rsidRPr="000443D1">
              <w:rPr>
                <w:rFonts w:ascii="Arial" w:eastAsia="Calibri" w:hAnsi="Arial" w:cs="Arial"/>
              </w:rPr>
              <w:t>рабочего наконечника ___________</w:t>
            </w:r>
            <w:r w:rsidR="00FB4DE3" w:rsidRPr="000443D1">
              <w:rPr>
                <w:rFonts w:ascii="Arial" w:eastAsia="Calibri" w:hAnsi="Arial" w:cs="Arial"/>
              </w:rPr>
              <w:t>__</w:t>
            </w:r>
            <w:r w:rsidR="003C4E07" w:rsidRPr="000443D1">
              <w:rPr>
                <w:rFonts w:ascii="Arial" w:eastAsia="Calibri" w:hAnsi="Arial" w:cs="Arial"/>
              </w:rPr>
              <w:t xml:space="preserve"> </w:t>
            </w:r>
            <w:r w:rsidRPr="000443D1">
              <w:rPr>
                <w:rFonts w:ascii="Arial" w:eastAsia="Calibri" w:hAnsi="Arial" w:cs="Arial"/>
              </w:rPr>
              <w:t>м</w:t>
            </w:r>
          </w:p>
        </w:tc>
      </w:tr>
      <w:tr w:rsidR="00145150" w:rsidRPr="000443D1" w:rsidTr="00145150">
        <w:tc>
          <w:tcPr>
            <w:tcW w:w="4940" w:type="dxa"/>
          </w:tcPr>
          <w:p w:rsidR="00145150" w:rsidRPr="000443D1" w:rsidRDefault="00145150" w:rsidP="0063550B">
            <w:pPr>
              <w:pStyle w:val="af5"/>
              <w:spacing w:line="360" w:lineRule="auto"/>
              <w:rPr>
                <w:rFonts w:ascii="Arial" w:eastAsia="Calibri" w:hAnsi="Arial" w:cs="Arial"/>
                <w:sz w:val="22"/>
                <w:szCs w:val="22"/>
                <w:lang w:val="en-US"/>
              </w:rPr>
            </w:pPr>
            <w:r w:rsidRPr="000443D1">
              <w:rPr>
                <w:rFonts w:ascii="Arial" w:eastAsia="Calibri" w:hAnsi="Arial" w:cs="Arial"/>
              </w:rPr>
              <w:t xml:space="preserve">Глубина   ______________________ м </w:t>
            </w:r>
          </w:p>
        </w:tc>
        <w:tc>
          <w:tcPr>
            <w:tcW w:w="4915" w:type="dxa"/>
            <w:vMerge/>
          </w:tcPr>
          <w:p w:rsidR="00145150" w:rsidRPr="000443D1" w:rsidRDefault="00145150" w:rsidP="0063550B">
            <w:pPr>
              <w:pStyle w:val="af5"/>
              <w:spacing w:line="360" w:lineRule="auto"/>
              <w:rPr>
                <w:rFonts w:ascii="Arial" w:eastAsia="Calibri" w:hAnsi="Arial" w:cs="Arial"/>
                <w:sz w:val="22"/>
                <w:szCs w:val="22"/>
              </w:rPr>
            </w:pPr>
          </w:p>
        </w:tc>
      </w:tr>
    </w:tbl>
    <w:p w:rsidR="00F35065" w:rsidRPr="000443D1" w:rsidRDefault="00B15241" w:rsidP="0063550B">
      <w:pPr>
        <w:pStyle w:val="af5"/>
        <w:spacing w:line="360" w:lineRule="auto"/>
        <w:rPr>
          <w:rFonts w:ascii="Arial" w:hAnsi="Arial" w:cs="Arial"/>
        </w:rPr>
      </w:pPr>
      <w:r w:rsidRPr="000443D1">
        <w:rPr>
          <w:rFonts w:ascii="Arial" w:hAnsi="Arial" w:cs="Arial"/>
        </w:rPr>
        <w:t xml:space="preserve">Характеристика испытываемого </w:t>
      </w:r>
      <w:proofErr w:type="gramStart"/>
      <w:r w:rsidRPr="000443D1">
        <w:rPr>
          <w:rFonts w:ascii="Arial" w:hAnsi="Arial" w:cs="Arial"/>
        </w:rPr>
        <w:t>гру</w:t>
      </w:r>
      <w:r w:rsidR="00F35065" w:rsidRPr="000443D1">
        <w:rPr>
          <w:rFonts w:ascii="Arial" w:hAnsi="Arial" w:cs="Arial"/>
        </w:rPr>
        <w:t xml:space="preserve">нта  </w:t>
      </w:r>
      <w:r w:rsidR="00145150" w:rsidRPr="000443D1">
        <w:rPr>
          <w:rFonts w:ascii="Arial" w:hAnsi="Arial" w:cs="Arial"/>
        </w:rPr>
        <w:t>_</w:t>
      </w:r>
      <w:proofErr w:type="gramEnd"/>
      <w:r w:rsidR="00145150" w:rsidRPr="000443D1">
        <w:rPr>
          <w:rFonts w:ascii="Arial" w:hAnsi="Arial" w:cs="Arial"/>
        </w:rPr>
        <w:t>__</w:t>
      </w:r>
      <w:r w:rsidR="00F35065" w:rsidRPr="000443D1">
        <w:rPr>
          <w:rFonts w:ascii="Arial" w:hAnsi="Arial" w:cs="Arial"/>
        </w:rPr>
        <w:t>_________</w:t>
      </w:r>
      <w:r w:rsidRPr="000443D1">
        <w:rPr>
          <w:rFonts w:ascii="Arial" w:hAnsi="Arial" w:cs="Arial"/>
        </w:rPr>
        <w:t>______________</w:t>
      </w:r>
      <w:r w:rsidR="0063550B" w:rsidRPr="000443D1">
        <w:rPr>
          <w:rFonts w:ascii="Arial" w:hAnsi="Arial" w:cs="Arial"/>
        </w:rPr>
        <w:t>______</w:t>
      </w:r>
      <w:r w:rsidRPr="000443D1">
        <w:rPr>
          <w:rFonts w:ascii="Arial" w:hAnsi="Arial" w:cs="Arial"/>
        </w:rPr>
        <w:t>_____</w:t>
      </w:r>
    </w:p>
    <w:p w:rsidR="00F35065" w:rsidRPr="000443D1" w:rsidRDefault="00B15241" w:rsidP="0063550B">
      <w:pPr>
        <w:pStyle w:val="af5"/>
        <w:spacing w:line="360" w:lineRule="auto"/>
        <w:rPr>
          <w:rFonts w:ascii="Arial" w:hAnsi="Arial" w:cs="Arial"/>
        </w:rPr>
      </w:pPr>
      <w:r w:rsidRPr="000443D1">
        <w:rPr>
          <w:rFonts w:ascii="Arial" w:hAnsi="Arial" w:cs="Arial"/>
        </w:rPr>
        <w:t>Краткая характеристика установки для испытаний</w:t>
      </w:r>
      <w:r w:rsidR="00F35065" w:rsidRPr="000443D1">
        <w:rPr>
          <w:rFonts w:ascii="Arial" w:hAnsi="Arial" w:cs="Arial"/>
        </w:rPr>
        <w:t xml:space="preserve">   </w:t>
      </w:r>
      <w:r w:rsidRPr="000443D1">
        <w:rPr>
          <w:rFonts w:ascii="Arial" w:hAnsi="Arial" w:cs="Arial"/>
        </w:rPr>
        <w:t>____________</w:t>
      </w:r>
      <w:r w:rsidR="00145150" w:rsidRPr="000443D1">
        <w:rPr>
          <w:rFonts w:ascii="Arial" w:hAnsi="Arial" w:cs="Arial"/>
        </w:rPr>
        <w:t>____</w:t>
      </w:r>
      <w:r w:rsidR="0063550B" w:rsidRPr="000443D1">
        <w:rPr>
          <w:rFonts w:ascii="Arial" w:hAnsi="Arial" w:cs="Arial"/>
        </w:rPr>
        <w:t>______</w:t>
      </w:r>
      <w:r w:rsidR="00145150" w:rsidRPr="000443D1">
        <w:rPr>
          <w:rFonts w:ascii="Arial" w:hAnsi="Arial" w:cs="Arial"/>
        </w:rPr>
        <w:t>_</w:t>
      </w:r>
      <w:r w:rsidR="00FB4DE3" w:rsidRPr="000443D1">
        <w:rPr>
          <w:rFonts w:ascii="Arial" w:hAnsi="Arial" w:cs="Arial"/>
        </w:rPr>
        <w:t>____</w:t>
      </w:r>
    </w:p>
    <w:p w:rsidR="00B15241" w:rsidRPr="000443D1" w:rsidRDefault="00B15241" w:rsidP="0063550B">
      <w:pPr>
        <w:pStyle w:val="af5"/>
        <w:spacing w:line="360" w:lineRule="auto"/>
        <w:rPr>
          <w:rFonts w:ascii="Arial" w:hAnsi="Arial" w:cs="Arial"/>
        </w:rPr>
      </w:pPr>
      <w:r w:rsidRPr="000443D1">
        <w:rPr>
          <w:rFonts w:ascii="Arial" w:hAnsi="Arial" w:cs="Arial"/>
        </w:rPr>
        <w:t>Приборы (тип и номер) для измерения:</w:t>
      </w:r>
    </w:p>
    <w:p w:rsidR="00145150" w:rsidRPr="000443D1" w:rsidRDefault="00B15241" w:rsidP="0063550B">
      <w:pPr>
        <w:pStyle w:val="af5"/>
        <w:spacing w:line="360" w:lineRule="auto"/>
        <w:rPr>
          <w:rFonts w:ascii="Arial" w:hAnsi="Arial" w:cs="Arial"/>
        </w:rPr>
      </w:pPr>
      <w:r w:rsidRPr="000443D1">
        <w:rPr>
          <w:rFonts w:ascii="Arial" w:hAnsi="Arial" w:cs="Arial"/>
        </w:rPr>
        <w:t>нагрузки ___________________________________</w:t>
      </w:r>
      <w:r w:rsidR="00F35065" w:rsidRPr="000443D1">
        <w:rPr>
          <w:rFonts w:ascii="Arial" w:hAnsi="Arial" w:cs="Arial"/>
        </w:rPr>
        <w:t>________________</w:t>
      </w:r>
      <w:r w:rsidR="00145150" w:rsidRPr="000443D1">
        <w:rPr>
          <w:rFonts w:ascii="Arial" w:hAnsi="Arial" w:cs="Arial"/>
        </w:rPr>
        <w:t>___</w:t>
      </w:r>
      <w:r w:rsidR="0063550B" w:rsidRPr="000443D1">
        <w:rPr>
          <w:rFonts w:ascii="Arial" w:hAnsi="Arial" w:cs="Arial"/>
        </w:rPr>
        <w:t>______</w:t>
      </w:r>
      <w:r w:rsidR="00145150" w:rsidRPr="000443D1">
        <w:rPr>
          <w:rFonts w:ascii="Arial" w:hAnsi="Arial" w:cs="Arial"/>
        </w:rPr>
        <w:t>__</w:t>
      </w:r>
    </w:p>
    <w:p w:rsidR="00AE3890" w:rsidRPr="000443D1" w:rsidRDefault="00B15241" w:rsidP="0063550B">
      <w:pPr>
        <w:pStyle w:val="af5"/>
        <w:spacing w:line="360" w:lineRule="auto"/>
        <w:rPr>
          <w:rFonts w:ascii="Arial" w:hAnsi="Arial" w:cs="Arial"/>
        </w:rPr>
      </w:pPr>
      <w:r w:rsidRPr="000443D1">
        <w:rPr>
          <w:rFonts w:ascii="Arial" w:hAnsi="Arial" w:cs="Arial"/>
        </w:rPr>
        <w:t>деформаций грунта _____________</w:t>
      </w:r>
      <w:r w:rsidR="00145150" w:rsidRPr="000443D1">
        <w:rPr>
          <w:rFonts w:ascii="Arial" w:hAnsi="Arial" w:cs="Arial"/>
        </w:rPr>
        <w:t>_________</w:t>
      </w:r>
      <w:r w:rsidRPr="000443D1">
        <w:rPr>
          <w:rFonts w:ascii="Arial" w:hAnsi="Arial" w:cs="Arial"/>
        </w:rPr>
        <w:t>___</w:t>
      </w:r>
      <w:r w:rsidR="00F35065" w:rsidRPr="000443D1">
        <w:rPr>
          <w:rFonts w:ascii="Arial" w:hAnsi="Arial" w:cs="Arial"/>
        </w:rPr>
        <w:t>_____________________</w:t>
      </w:r>
      <w:r w:rsidR="0063550B" w:rsidRPr="000443D1">
        <w:rPr>
          <w:rFonts w:ascii="Arial" w:hAnsi="Arial" w:cs="Arial"/>
        </w:rPr>
        <w:t>______</w:t>
      </w:r>
      <w:r w:rsidR="00FB4DE3" w:rsidRPr="000443D1">
        <w:rPr>
          <w:rFonts w:ascii="Arial" w:hAnsi="Arial" w:cs="Arial"/>
        </w:rPr>
        <w:t>_</w:t>
      </w:r>
    </w:p>
    <w:p w:rsidR="00B15241" w:rsidRPr="000443D1" w:rsidRDefault="00B15241" w:rsidP="00145150">
      <w:pPr>
        <w:pStyle w:val="af9"/>
      </w:pPr>
      <w:r w:rsidRPr="000443D1">
        <w:rPr>
          <w:spacing w:val="40"/>
        </w:rPr>
        <w:t>Примечание</w:t>
      </w:r>
      <w:r w:rsidRPr="000443D1">
        <w:t xml:space="preserve"> </w:t>
      </w:r>
      <w:r w:rsidR="00FB4DE3" w:rsidRPr="000443D1">
        <w:t>—</w:t>
      </w:r>
      <w:r w:rsidRPr="000443D1">
        <w:t xml:space="preserve"> </w:t>
      </w:r>
      <w:r w:rsidRPr="000443D1">
        <w:rPr>
          <w:spacing w:val="0"/>
          <w:szCs w:val="20"/>
        </w:rPr>
        <w:t>На первой странице журнала приводят схему размещения установки для испытаний.</w:t>
      </w:r>
    </w:p>
    <w:p w:rsidR="00467FDF" w:rsidRPr="000443D1" w:rsidRDefault="00467FDF" w:rsidP="00E85476">
      <w:pPr>
        <w:jc w:val="center"/>
        <w:rPr>
          <w:rFonts w:ascii="Arial" w:hAnsi="Arial" w:cs="Arial"/>
          <w:b/>
        </w:rPr>
      </w:pPr>
      <w:r w:rsidRPr="000443D1">
        <w:rPr>
          <w:sz w:val="22"/>
          <w:szCs w:val="22"/>
        </w:rPr>
        <w:br w:type="page"/>
      </w:r>
    </w:p>
    <w:p w:rsidR="00467FDF" w:rsidRPr="000443D1" w:rsidRDefault="00100DB9" w:rsidP="00100DB9">
      <w:pPr>
        <w:pStyle w:val="af2"/>
        <w:ind w:right="-1"/>
        <w:jc w:val="right"/>
        <w:rPr>
          <w:rFonts w:ascii="Arial" w:hAnsi="Arial" w:cs="Arial"/>
          <w:sz w:val="22"/>
          <w:szCs w:val="22"/>
        </w:rPr>
      </w:pPr>
      <w:r w:rsidRPr="000443D1">
        <w:rPr>
          <w:rFonts w:ascii="Arial" w:hAnsi="Arial" w:cs="Arial"/>
          <w:sz w:val="22"/>
          <w:szCs w:val="22"/>
        </w:rPr>
        <w:lastRenderedPageBreak/>
        <w:t>(Последующие страницы журнала)</w:t>
      </w:r>
    </w:p>
    <w:p w:rsidR="00467FDF" w:rsidRPr="000443D1" w:rsidRDefault="00973448" w:rsidP="00100DB9">
      <w:pPr>
        <w:pStyle w:val="af2"/>
        <w:ind w:right="-1"/>
        <w:jc w:val="right"/>
        <w:rPr>
          <w:rFonts w:ascii="Arial" w:hAnsi="Arial" w:cs="Arial"/>
          <w:sz w:val="24"/>
          <w:szCs w:val="24"/>
        </w:rPr>
      </w:pPr>
      <w:r w:rsidRPr="000443D1">
        <w:rPr>
          <w:rFonts w:ascii="Arial" w:hAnsi="Arial" w:cs="Arial"/>
          <w:sz w:val="24"/>
          <w:szCs w:val="24"/>
        </w:rPr>
        <w:t>Номер испыта</w:t>
      </w:r>
      <w:r w:rsidR="00467FDF" w:rsidRPr="000443D1">
        <w:rPr>
          <w:rFonts w:ascii="Arial" w:hAnsi="Arial" w:cs="Arial"/>
          <w:sz w:val="24"/>
          <w:szCs w:val="24"/>
        </w:rPr>
        <w:t>ния</w:t>
      </w:r>
      <w:r w:rsidR="00100DB9" w:rsidRPr="000443D1">
        <w:rPr>
          <w:rFonts w:ascii="Arial" w:hAnsi="Arial" w:cs="Arial"/>
          <w:sz w:val="24"/>
          <w:szCs w:val="24"/>
        </w:rPr>
        <w:t>_________________</w:t>
      </w:r>
    </w:p>
    <w:p w:rsidR="00467FDF" w:rsidRPr="000443D1" w:rsidRDefault="00467FDF" w:rsidP="0082432F">
      <w:pPr>
        <w:pStyle w:val="af2"/>
        <w:ind w:right="-1"/>
        <w:rPr>
          <w:sz w:val="22"/>
          <w:szCs w:val="22"/>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67"/>
        <w:gridCol w:w="567"/>
        <w:gridCol w:w="567"/>
        <w:gridCol w:w="567"/>
        <w:gridCol w:w="567"/>
        <w:gridCol w:w="567"/>
        <w:gridCol w:w="712"/>
        <w:gridCol w:w="709"/>
        <w:gridCol w:w="564"/>
        <w:gridCol w:w="570"/>
        <w:gridCol w:w="709"/>
        <w:gridCol w:w="705"/>
        <w:gridCol w:w="709"/>
        <w:gridCol w:w="567"/>
        <w:gridCol w:w="709"/>
      </w:tblGrid>
      <w:tr w:rsidR="00100DB9" w:rsidRPr="000443D1" w:rsidTr="00100DB9">
        <w:trPr>
          <w:trHeight w:val="1249"/>
        </w:trPr>
        <w:tc>
          <w:tcPr>
            <w:tcW w:w="568" w:type="dxa"/>
            <w:vMerge w:val="restart"/>
            <w:textDirection w:val="btLr"/>
            <w:vAlign w:val="center"/>
          </w:tcPr>
          <w:p w:rsidR="00100DB9" w:rsidRPr="000443D1" w:rsidRDefault="00100DB9" w:rsidP="00973448">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Отметка испытания на глубине, м</w:t>
            </w:r>
          </w:p>
        </w:tc>
        <w:tc>
          <w:tcPr>
            <w:tcW w:w="567" w:type="dxa"/>
            <w:vMerge w:val="restart"/>
            <w:textDirection w:val="btLr"/>
            <w:vAlign w:val="center"/>
          </w:tcPr>
          <w:p w:rsidR="00100DB9" w:rsidRPr="000443D1" w:rsidRDefault="00100DB9" w:rsidP="0082432F">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Дата</w:t>
            </w:r>
          </w:p>
        </w:tc>
        <w:tc>
          <w:tcPr>
            <w:tcW w:w="567" w:type="dxa"/>
            <w:vMerge w:val="restart"/>
            <w:textDirection w:val="btLr"/>
            <w:vAlign w:val="center"/>
          </w:tcPr>
          <w:p w:rsidR="00100DB9" w:rsidRPr="000443D1" w:rsidRDefault="00100DB9" w:rsidP="0082432F">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Время</w:t>
            </w:r>
          </w:p>
        </w:tc>
        <w:tc>
          <w:tcPr>
            <w:tcW w:w="567" w:type="dxa"/>
            <w:vMerge w:val="restart"/>
            <w:textDirection w:val="btLr"/>
            <w:vAlign w:val="center"/>
          </w:tcPr>
          <w:p w:rsidR="00100DB9" w:rsidRPr="000443D1" w:rsidRDefault="00100DB9" w:rsidP="00973448">
            <w:pPr>
              <w:ind w:left="113" w:right="-1"/>
              <w:contextualSpacing/>
              <w:jc w:val="both"/>
              <w:rPr>
                <w:rFonts w:ascii="Arial" w:hAnsi="Arial" w:cs="Arial"/>
                <w:sz w:val="20"/>
                <w:szCs w:val="20"/>
              </w:rPr>
            </w:pPr>
            <w:r w:rsidRPr="000443D1">
              <w:rPr>
                <w:rFonts w:ascii="Arial" w:hAnsi="Arial" w:cs="Arial"/>
                <w:sz w:val="20"/>
                <w:szCs w:val="20"/>
              </w:rPr>
              <w:t>Интервал времени ∆</w:t>
            </w:r>
            <w:r w:rsidRPr="000443D1">
              <w:rPr>
                <w:rFonts w:ascii="Arial" w:hAnsi="Arial" w:cs="Arial"/>
                <w:i/>
                <w:sz w:val="20"/>
                <w:szCs w:val="20"/>
              </w:rPr>
              <w:t xml:space="preserve"> </w:t>
            </w:r>
            <w:r w:rsidRPr="000443D1">
              <w:rPr>
                <w:rFonts w:ascii="Arial" w:hAnsi="Arial" w:cs="Arial"/>
                <w:i/>
                <w:sz w:val="20"/>
                <w:szCs w:val="20"/>
                <w:lang w:val="en-GB"/>
              </w:rPr>
              <w:t>t</w:t>
            </w:r>
            <w:r w:rsidRPr="000443D1">
              <w:rPr>
                <w:rFonts w:ascii="Arial" w:hAnsi="Arial" w:cs="Arial"/>
                <w:sz w:val="20"/>
                <w:szCs w:val="20"/>
                <w:lang w:val="en-GB"/>
              </w:rPr>
              <w:t>, ч</w:t>
            </w:r>
          </w:p>
        </w:tc>
        <w:tc>
          <w:tcPr>
            <w:tcW w:w="567" w:type="dxa"/>
            <w:vMerge w:val="restart"/>
            <w:textDirection w:val="btLr"/>
            <w:vAlign w:val="center"/>
          </w:tcPr>
          <w:p w:rsidR="00100DB9" w:rsidRPr="000443D1" w:rsidRDefault="00100DB9" w:rsidP="00100DB9">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Показания приборов для измерения давления, МПа</w:t>
            </w:r>
          </w:p>
        </w:tc>
        <w:tc>
          <w:tcPr>
            <w:tcW w:w="567" w:type="dxa"/>
            <w:vMerge w:val="restart"/>
            <w:textDirection w:val="btLr"/>
            <w:vAlign w:val="center"/>
          </w:tcPr>
          <w:p w:rsidR="00100DB9" w:rsidRPr="000443D1" w:rsidRDefault="00100DB9" w:rsidP="00100DB9">
            <w:pPr>
              <w:pStyle w:val="af2"/>
              <w:spacing w:line="240" w:lineRule="auto"/>
              <w:ind w:left="113" w:right="-1" w:firstLine="0"/>
              <w:contextualSpacing/>
              <w:rPr>
                <w:rFonts w:ascii="Arial" w:hAnsi="Arial" w:cs="Arial"/>
                <w:sz w:val="20"/>
                <w:szCs w:val="20"/>
              </w:rPr>
            </w:pPr>
            <w:proofErr w:type="spellStart"/>
            <w:r w:rsidRPr="000443D1">
              <w:rPr>
                <w:rFonts w:ascii="Arial" w:hAnsi="Arial" w:cs="Arial"/>
                <w:sz w:val="20"/>
                <w:szCs w:val="20"/>
              </w:rPr>
              <w:t>Тарировочная</w:t>
            </w:r>
            <w:proofErr w:type="spellEnd"/>
            <w:r w:rsidRPr="000443D1">
              <w:rPr>
                <w:rFonts w:ascii="Arial" w:hAnsi="Arial" w:cs="Arial"/>
                <w:sz w:val="20"/>
                <w:szCs w:val="20"/>
              </w:rPr>
              <w:t xml:space="preserve"> поправка, МПа</w:t>
            </w:r>
          </w:p>
        </w:tc>
        <w:tc>
          <w:tcPr>
            <w:tcW w:w="567" w:type="dxa"/>
            <w:vMerge w:val="restart"/>
            <w:textDirection w:val="btLr"/>
            <w:vAlign w:val="center"/>
          </w:tcPr>
          <w:p w:rsidR="00100DB9" w:rsidRPr="000443D1" w:rsidRDefault="00100DB9" w:rsidP="00973448">
            <w:pPr>
              <w:pStyle w:val="af2"/>
              <w:spacing w:line="240" w:lineRule="auto"/>
              <w:ind w:left="113" w:right="-1" w:firstLine="0"/>
              <w:contextualSpacing/>
              <w:rPr>
                <w:rFonts w:ascii="Arial" w:hAnsi="Arial" w:cs="Arial"/>
                <w:sz w:val="20"/>
                <w:szCs w:val="20"/>
              </w:rPr>
            </w:pPr>
            <w:proofErr w:type="gramStart"/>
            <w:r w:rsidRPr="000443D1">
              <w:rPr>
                <w:rFonts w:ascii="Arial" w:hAnsi="Arial" w:cs="Arial"/>
                <w:sz w:val="20"/>
                <w:szCs w:val="20"/>
              </w:rPr>
              <w:t>Давление  на</w:t>
            </w:r>
            <w:proofErr w:type="gramEnd"/>
            <w:r w:rsidRPr="000443D1">
              <w:rPr>
                <w:rFonts w:ascii="Arial" w:hAnsi="Arial" w:cs="Arial"/>
                <w:sz w:val="20"/>
                <w:szCs w:val="20"/>
              </w:rPr>
              <w:t xml:space="preserve"> грунт, МПа</w:t>
            </w:r>
          </w:p>
        </w:tc>
        <w:tc>
          <w:tcPr>
            <w:tcW w:w="1421" w:type="dxa"/>
            <w:gridSpan w:val="2"/>
            <w:vAlign w:val="center"/>
          </w:tcPr>
          <w:p w:rsidR="00100DB9" w:rsidRPr="000443D1" w:rsidRDefault="00100DB9" w:rsidP="00100DB9">
            <w:pPr>
              <w:pStyle w:val="af2"/>
              <w:spacing w:line="240" w:lineRule="auto"/>
              <w:ind w:right="-1" w:firstLine="0"/>
              <w:contextualSpacing/>
              <w:jc w:val="center"/>
              <w:rPr>
                <w:rFonts w:ascii="Arial" w:hAnsi="Arial" w:cs="Arial"/>
                <w:sz w:val="20"/>
                <w:szCs w:val="20"/>
              </w:rPr>
            </w:pPr>
            <w:r w:rsidRPr="000443D1">
              <w:rPr>
                <w:rFonts w:ascii="Arial" w:hAnsi="Arial" w:cs="Arial"/>
                <w:sz w:val="20"/>
                <w:szCs w:val="20"/>
              </w:rPr>
              <w:t>Показания приборов для измерения перемещения, мм</w:t>
            </w:r>
          </w:p>
        </w:tc>
        <w:tc>
          <w:tcPr>
            <w:tcW w:w="564" w:type="dxa"/>
            <w:vMerge w:val="restart"/>
            <w:textDirection w:val="btLr"/>
            <w:vAlign w:val="center"/>
          </w:tcPr>
          <w:p w:rsidR="00100DB9" w:rsidRPr="000443D1" w:rsidRDefault="00100DB9" w:rsidP="00100DB9">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Поправка к показаниям приборов, мм</w:t>
            </w:r>
          </w:p>
        </w:tc>
        <w:tc>
          <w:tcPr>
            <w:tcW w:w="1279" w:type="dxa"/>
            <w:gridSpan w:val="2"/>
            <w:tcBorders>
              <w:bottom w:val="single" w:sz="4" w:space="0" w:color="auto"/>
            </w:tcBorders>
          </w:tcPr>
          <w:p w:rsidR="00100DB9" w:rsidRPr="000443D1" w:rsidRDefault="00100DB9" w:rsidP="00100DB9">
            <w:pPr>
              <w:pStyle w:val="af2"/>
              <w:spacing w:line="240" w:lineRule="auto"/>
              <w:ind w:right="-1" w:firstLine="0"/>
              <w:contextualSpacing/>
              <w:jc w:val="center"/>
              <w:rPr>
                <w:rFonts w:ascii="Arial" w:hAnsi="Arial" w:cs="Arial"/>
                <w:sz w:val="20"/>
                <w:szCs w:val="20"/>
              </w:rPr>
            </w:pPr>
            <w:r w:rsidRPr="000443D1">
              <w:rPr>
                <w:rFonts w:ascii="Arial" w:hAnsi="Arial" w:cs="Arial"/>
                <w:sz w:val="20"/>
                <w:szCs w:val="20"/>
              </w:rPr>
              <w:t>Исправленные показания приборов, мм</w:t>
            </w:r>
          </w:p>
        </w:tc>
        <w:tc>
          <w:tcPr>
            <w:tcW w:w="1414" w:type="dxa"/>
            <w:gridSpan w:val="2"/>
          </w:tcPr>
          <w:p w:rsidR="00100DB9" w:rsidRPr="000443D1" w:rsidRDefault="00100DB9" w:rsidP="00100DB9">
            <w:pPr>
              <w:pStyle w:val="af2"/>
              <w:spacing w:line="240" w:lineRule="auto"/>
              <w:ind w:right="-1" w:firstLine="0"/>
              <w:contextualSpacing/>
              <w:jc w:val="center"/>
              <w:rPr>
                <w:rFonts w:ascii="Arial" w:hAnsi="Arial" w:cs="Arial"/>
                <w:sz w:val="20"/>
                <w:szCs w:val="20"/>
              </w:rPr>
            </w:pPr>
            <w:r w:rsidRPr="000443D1">
              <w:rPr>
                <w:rFonts w:ascii="Arial" w:hAnsi="Arial" w:cs="Arial"/>
                <w:sz w:val="20"/>
                <w:szCs w:val="20"/>
              </w:rPr>
              <w:t>Среднее перемещение грунта, мм</w:t>
            </w:r>
          </w:p>
        </w:tc>
        <w:tc>
          <w:tcPr>
            <w:tcW w:w="567" w:type="dxa"/>
            <w:vMerge w:val="restart"/>
            <w:textDirection w:val="btLr"/>
          </w:tcPr>
          <w:p w:rsidR="00100DB9" w:rsidRPr="000443D1" w:rsidRDefault="00100DB9" w:rsidP="00100DB9">
            <w:pPr>
              <w:pStyle w:val="af2"/>
              <w:spacing w:line="240" w:lineRule="auto"/>
              <w:ind w:left="113" w:right="-1" w:firstLine="0"/>
              <w:contextualSpacing/>
              <w:jc w:val="center"/>
              <w:rPr>
                <w:rFonts w:ascii="Arial" w:hAnsi="Arial" w:cs="Arial"/>
                <w:sz w:val="20"/>
                <w:szCs w:val="20"/>
              </w:rPr>
            </w:pPr>
            <w:r w:rsidRPr="000443D1">
              <w:rPr>
                <w:rFonts w:ascii="Arial" w:hAnsi="Arial" w:cs="Arial"/>
                <w:sz w:val="20"/>
                <w:szCs w:val="20"/>
              </w:rPr>
              <w:t>Время выдержки ∑∆</w:t>
            </w:r>
            <w:r w:rsidRPr="000443D1">
              <w:rPr>
                <w:rFonts w:ascii="Arial" w:hAnsi="Arial" w:cs="Arial"/>
                <w:i/>
                <w:sz w:val="20"/>
                <w:szCs w:val="20"/>
                <w:lang w:val="en-GB"/>
              </w:rPr>
              <w:t>t</w:t>
            </w:r>
            <w:r w:rsidRPr="000443D1">
              <w:rPr>
                <w:rFonts w:ascii="Arial" w:hAnsi="Arial" w:cs="Arial"/>
                <w:sz w:val="20"/>
                <w:szCs w:val="20"/>
              </w:rPr>
              <w:t>, ч</w:t>
            </w:r>
          </w:p>
        </w:tc>
        <w:tc>
          <w:tcPr>
            <w:tcW w:w="709" w:type="dxa"/>
            <w:vMerge w:val="restart"/>
            <w:textDirection w:val="btLr"/>
            <w:vAlign w:val="center"/>
          </w:tcPr>
          <w:p w:rsidR="00100DB9" w:rsidRPr="000443D1" w:rsidRDefault="00100DB9" w:rsidP="0082432F">
            <w:pPr>
              <w:pStyle w:val="af2"/>
              <w:spacing w:line="240" w:lineRule="auto"/>
              <w:ind w:left="113" w:right="-1" w:firstLine="0"/>
              <w:contextualSpacing/>
              <w:rPr>
                <w:rFonts w:ascii="Arial" w:hAnsi="Arial" w:cs="Arial"/>
                <w:sz w:val="20"/>
                <w:szCs w:val="20"/>
              </w:rPr>
            </w:pPr>
            <w:r w:rsidRPr="000443D1">
              <w:rPr>
                <w:rFonts w:ascii="Arial" w:hAnsi="Arial" w:cs="Arial"/>
                <w:sz w:val="20"/>
                <w:szCs w:val="20"/>
              </w:rPr>
              <w:t>Примечание</w:t>
            </w:r>
          </w:p>
        </w:tc>
      </w:tr>
      <w:tr w:rsidR="00100DB9" w:rsidRPr="000443D1" w:rsidTr="00100DB9">
        <w:trPr>
          <w:cantSplit/>
          <w:trHeight w:val="2852"/>
        </w:trPr>
        <w:tc>
          <w:tcPr>
            <w:tcW w:w="568"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567"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567"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567"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567"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567" w:type="dxa"/>
            <w:vMerge/>
            <w:textDirection w:val="btLr"/>
            <w:vAlign w:val="center"/>
          </w:tcPr>
          <w:p w:rsidR="00100DB9" w:rsidRPr="000443D1" w:rsidRDefault="00100DB9" w:rsidP="0082432F">
            <w:pPr>
              <w:pStyle w:val="af2"/>
              <w:spacing w:line="240" w:lineRule="auto"/>
              <w:ind w:left="113" w:right="-1" w:firstLine="0"/>
              <w:contextualSpacing/>
              <w:rPr>
                <w:rFonts w:ascii="Arial" w:hAnsi="Arial" w:cs="Arial"/>
                <w:sz w:val="20"/>
                <w:szCs w:val="20"/>
              </w:rPr>
            </w:pPr>
          </w:p>
        </w:tc>
        <w:tc>
          <w:tcPr>
            <w:tcW w:w="567" w:type="dxa"/>
            <w:vMerge/>
            <w:textDirection w:val="btLr"/>
            <w:vAlign w:val="center"/>
          </w:tcPr>
          <w:p w:rsidR="00100DB9" w:rsidRPr="000443D1" w:rsidRDefault="00100DB9" w:rsidP="0082432F">
            <w:pPr>
              <w:pStyle w:val="af2"/>
              <w:spacing w:line="240" w:lineRule="auto"/>
              <w:ind w:left="113" w:right="-1" w:firstLine="0"/>
              <w:contextualSpacing/>
              <w:rPr>
                <w:rFonts w:ascii="Arial" w:hAnsi="Arial" w:cs="Arial"/>
                <w:sz w:val="20"/>
                <w:szCs w:val="20"/>
              </w:rPr>
            </w:pPr>
          </w:p>
        </w:tc>
        <w:tc>
          <w:tcPr>
            <w:tcW w:w="712" w:type="dxa"/>
            <w:vAlign w:val="center"/>
          </w:tcPr>
          <w:p w:rsidR="00100DB9" w:rsidRPr="000443D1" w:rsidRDefault="00100DB9" w:rsidP="00100DB9">
            <w:pPr>
              <w:pStyle w:val="af2"/>
              <w:spacing w:line="240" w:lineRule="auto"/>
              <w:ind w:right="-1" w:firstLine="0"/>
              <w:contextualSpacing/>
              <w:jc w:val="center"/>
              <w:rPr>
                <w:rFonts w:ascii="Arial" w:hAnsi="Arial" w:cs="Arial"/>
                <w:i/>
                <w:sz w:val="20"/>
                <w:szCs w:val="20"/>
                <w:vertAlign w:val="subscript"/>
                <w:lang w:val="en-US"/>
              </w:rPr>
            </w:pPr>
            <w:r w:rsidRPr="000443D1">
              <w:rPr>
                <w:rFonts w:ascii="Arial" w:hAnsi="Arial" w:cs="Arial"/>
                <w:i/>
                <w:sz w:val="20"/>
                <w:szCs w:val="20"/>
                <w:lang w:val="en-US"/>
              </w:rPr>
              <w:t>u</w:t>
            </w:r>
            <w:r w:rsidRPr="000443D1">
              <w:rPr>
                <w:rFonts w:ascii="Arial" w:hAnsi="Arial" w:cs="Arial"/>
                <w:sz w:val="20"/>
                <w:szCs w:val="20"/>
                <w:vertAlign w:val="subscript"/>
                <w:lang w:val="en-US"/>
              </w:rPr>
              <w:t>1</w:t>
            </w:r>
          </w:p>
        </w:tc>
        <w:tc>
          <w:tcPr>
            <w:tcW w:w="709" w:type="dxa"/>
            <w:vAlign w:val="center"/>
          </w:tcPr>
          <w:p w:rsidR="00100DB9" w:rsidRPr="000443D1" w:rsidRDefault="00100DB9" w:rsidP="00100DB9">
            <w:pPr>
              <w:pStyle w:val="af2"/>
              <w:spacing w:line="240" w:lineRule="auto"/>
              <w:ind w:left="113" w:right="-1" w:firstLine="0"/>
              <w:contextualSpacing/>
              <w:jc w:val="center"/>
              <w:rPr>
                <w:rFonts w:ascii="Arial" w:hAnsi="Arial" w:cs="Arial"/>
                <w:i/>
                <w:sz w:val="20"/>
                <w:szCs w:val="20"/>
                <w:vertAlign w:val="subscript"/>
                <w:lang w:val="en-US"/>
              </w:rPr>
            </w:pPr>
            <w:r w:rsidRPr="000443D1">
              <w:rPr>
                <w:rFonts w:ascii="Arial" w:hAnsi="Arial" w:cs="Arial"/>
                <w:i/>
                <w:sz w:val="20"/>
                <w:szCs w:val="20"/>
                <w:lang w:val="en-US"/>
              </w:rPr>
              <w:t>u</w:t>
            </w:r>
            <w:r w:rsidRPr="000443D1">
              <w:rPr>
                <w:rFonts w:ascii="Arial" w:hAnsi="Arial" w:cs="Arial"/>
                <w:sz w:val="20"/>
                <w:szCs w:val="20"/>
                <w:vertAlign w:val="subscript"/>
                <w:lang w:val="en-US"/>
              </w:rPr>
              <w:t>2</w:t>
            </w:r>
          </w:p>
        </w:tc>
        <w:tc>
          <w:tcPr>
            <w:tcW w:w="564" w:type="dxa"/>
            <w:vMerge/>
            <w:textDirection w:val="btLr"/>
            <w:vAlign w:val="center"/>
          </w:tcPr>
          <w:p w:rsidR="00100DB9" w:rsidRPr="000443D1" w:rsidRDefault="00100DB9" w:rsidP="0082432F">
            <w:pPr>
              <w:pStyle w:val="af2"/>
              <w:spacing w:line="240" w:lineRule="auto"/>
              <w:ind w:left="113" w:right="-1" w:firstLine="0"/>
              <w:contextualSpacing/>
              <w:rPr>
                <w:rFonts w:ascii="Arial" w:hAnsi="Arial" w:cs="Arial"/>
                <w:i/>
                <w:sz w:val="20"/>
                <w:szCs w:val="20"/>
              </w:rPr>
            </w:pPr>
          </w:p>
        </w:tc>
        <w:tc>
          <w:tcPr>
            <w:tcW w:w="570" w:type="dxa"/>
            <w:tcBorders>
              <w:top w:val="single" w:sz="4" w:space="0" w:color="auto"/>
              <w:right w:val="single" w:sz="4" w:space="0" w:color="auto"/>
            </w:tcBorders>
            <w:vAlign w:val="center"/>
          </w:tcPr>
          <w:p w:rsidR="00100DB9" w:rsidRPr="000443D1" w:rsidRDefault="00100DB9" w:rsidP="00100DB9">
            <w:pPr>
              <w:pStyle w:val="af2"/>
              <w:spacing w:line="240" w:lineRule="auto"/>
              <w:ind w:left="113" w:right="-1"/>
              <w:contextualSpacing/>
              <w:jc w:val="center"/>
              <w:rPr>
                <w:rFonts w:ascii="Arial" w:hAnsi="Arial" w:cs="Arial"/>
                <w:sz w:val="20"/>
                <w:szCs w:val="20"/>
              </w:rPr>
            </w:pPr>
          </w:p>
          <w:p w:rsidR="00100DB9" w:rsidRPr="000443D1" w:rsidRDefault="00100DB9" w:rsidP="00100DB9">
            <w:pPr>
              <w:jc w:val="center"/>
              <w:rPr>
                <w:rFonts w:ascii="Arial" w:hAnsi="Arial" w:cs="Arial"/>
                <w:sz w:val="20"/>
                <w:szCs w:val="20"/>
                <w:lang w:val="en-US" w:eastAsia="en-US"/>
              </w:rPr>
            </w:pPr>
            <w:r w:rsidRPr="000443D1">
              <w:rPr>
                <w:rFonts w:ascii="Arial" w:hAnsi="Arial" w:cs="Arial"/>
                <w:i/>
                <w:sz w:val="20"/>
                <w:szCs w:val="20"/>
                <w:lang w:val="en-US"/>
              </w:rPr>
              <w:t>u</w:t>
            </w:r>
            <w:r w:rsidRPr="000443D1">
              <w:rPr>
                <w:rFonts w:ascii="Arial" w:hAnsi="Arial" w:cs="Arial"/>
                <w:sz w:val="20"/>
                <w:szCs w:val="20"/>
                <w:vertAlign w:val="subscript"/>
                <w:lang w:val="en-US"/>
              </w:rPr>
              <w:t>1</w:t>
            </w:r>
          </w:p>
        </w:tc>
        <w:tc>
          <w:tcPr>
            <w:tcW w:w="709" w:type="dxa"/>
            <w:tcBorders>
              <w:top w:val="single" w:sz="4" w:space="0" w:color="auto"/>
              <w:left w:val="single" w:sz="4" w:space="0" w:color="auto"/>
            </w:tcBorders>
            <w:vAlign w:val="center"/>
          </w:tcPr>
          <w:p w:rsidR="00100DB9" w:rsidRPr="000443D1" w:rsidRDefault="00100DB9" w:rsidP="00100DB9">
            <w:pPr>
              <w:pStyle w:val="af2"/>
              <w:spacing w:line="240" w:lineRule="auto"/>
              <w:ind w:left="113" w:right="-1"/>
              <w:contextualSpacing/>
              <w:jc w:val="center"/>
              <w:rPr>
                <w:rFonts w:ascii="Arial" w:hAnsi="Arial" w:cs="Arial"/>
                <w:sz w:val="20"/>
                <w:szCs w:val="20"/>
              </w:rPr>
            </w:pPr>
          </w:p>
          <w:p w:rsidR="00100DB9" w:rsidRPr="000443D1" w:rsidRDefault="00100DB9" w:rsidP="00100DB9">
            <w:pPr>
              <w:jc w:val="center"/>
              <w:rPr>
                <w:rFonts w:ascii="Arial" w:hAnsi="Arial" w:cs="Arial"/>
                <w:sz w:val="20"/>
                <w:szCs w:val="20"/>
                <w:lang w:eastAsia="en-US"/>
              </w:rPr>
            </w:pPr>
            <w:r w:rsidRPr="000443D1">
              <w:rPr>
                <w:rFonts w:ascii="Arial" w:hAnsi="Arial" w:cs="Arial"/>
                <w:i/>
                <w:sz w:val="20"/>
                <w:szCs w:val="20"/>
                <w:lang w:val="en-US"/>
              </w:rPr>
              <w:t>u</w:t>
            </w:r>
            <w:r w:rsidRPr="000443D1">
              <w:rPr>
                <w:rFonts w:ascii="Arial" w:hAnsi="Arial" w:cs="Arial"/>
                <w:sz w:val="20"/>
                <w:szCs w:val="20"/>
                <w:vertAlign w:val="subscript"/>
                <w:lang w:val="en-US"/>
              </w:rPr>
              <w:t>2</w:t>
            </w:r>
          </w:p>
        </w:tc>
        <w:tc>
          <w:tcPr>
            <w:tcW w:w="705"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p w:rsidR="00100DB9" w:rsidRPr="000443D1" w:rsidRDefault="00100DB9" w:rsidP="00100DB9">
            <w:pPr>
              <w:pStyle w:val="af2"/>
              <w:spacing w:line="240" w:lineRule="auto"/>
              <w:ind w:right="-249" w:firstLine="0"/>
              <w:contextualSpacing/>
              <w:jc w:val="center"/>
              <w:rPr>
                <w:rFonts w:ascii="Arial" w:hAnsi="Arial" w:cs="Arial"/>
                <w:sz w:val="20"/>
                <w:szCs w:val="20"/>
              </w:rPr>
            </w:pPr>
            <w:r w:rsidRPr="000443D1">
              <w:rPr>
                <w:rFonts w:ascii="Arial" w:hAnsi="Arial" w:cs="Arial"/>
                <w:sz w:val="20"/>
                <w:szCs w:val="20"/>
                <w:lang w:val="en-GB"/>
              </w:rPr>
              <w:t>∆</w:t>
            </w:r>
            <w:r w:rsidRPr="000443D1">
              <w:rPr>
                <w:rFonts w:ascii="Arial" w:hAnsi="Arial" w:cs="Arial"/>
                <w:i/>
                <w:sz w:val="20"/>
                <w:szCs w:val="20"/>
                <w:lang w:val="en-GB"/>
              </w:rPr>
              <w:t>u</w:t>
            </w:r>
          </w:p>
        </w:tc>
        <w:tc>
          <w:tcPr>
            <w:tcW w:w="709"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lang w:val="en-GB"/>
              </w:rPr>
            </w:pPr>
          </w:p>
          <w:p w:rsidR="00100DB9" w:rsidRPr="000443D1" w:rsidRDefault="00100DB9" w:rsidP="00100DB9">
            <w:pPr>
              <w:pStyle w:val="af2"/>
              <w:spacing w:line="240" w:lineRule="auto"/>
              <w:ind w:right="-1" w:firstLine="0"/>
              <w:contextualSpacing/>
              <w:jc w:val="center"/>
              <w:rPr>
                <w:rFonts w:ascii="Arial" w:hAnsi="Arial" w:cs="Arial"/>
                <w:sz w:val="20"/>
                <w:szCs w:val="20"/>
              </w:rPr>
            </w:pPr>
            <w:r w:rsidRPr="000443D1">
              <w:rPr>
                <w:rFonts w:ascii="Arial" w:hAnsi="Arial" w:cs="Arial"/>
                <w:sz w:val="20"/>
                <w:szCs w:val="20"/>
                <w:lang w:val="en-GB"/>
              </w:rPr>
              <w:t>∑∆</w:t>
            </w:r>
            <w:r w:rsidRPr="000443D1">
              <w:rPr>
                <w:rFonts w:ascii="Arial" w:hAnsi="Arial" w:cs="Arial"/>
                <w:i/>
                <w:sz w:val="20"/>
                <w:szCs w:val="20"/>
                <w:lang w:val="en-GB"/>
              </w:rPr>
              <w:t>u</w:t>
            </w:r>
          </w:p>
        </w:tc>
        <w:tc>
          <w:tcPr>
            <w:tcW w:w="567"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c>
          <w:tcPr>
            <w:tcW w:w="709" w:type="dxa"/>
            <w:vMerge/>
            <w:vAlign w:val="center"/>
          </w:tcPr>
          <w:p w:rsidR="00100DB9" w:rsidRPr="000443D1" w:rsidRDefault="00100DB9" w:rsidP="0082432F">
            <w:pPr>
              <w:pStyle w:val="af2"/>
              <w:spacing w:line="240" w:lineRule="auto"/>
              <w:ind w:left="720" w:right="-1" w:firstLine="0"/>
              <w:contextualSpacing/>
              <w:rPr>
                <w:rFonts w:ascii="Arial" w:hAnsi="Arial" w:cs="Arial"/>
                <w:sz w:val="20"/>
                <w:szCs w:val="20"/>
              </w:rPr>
            </w:pPr>
          </w:p>
        </w:tc>
      </w:tr>
      <w:tr w:rsidR="00100DB9" w:rsidRPr="000443D1" w:rsidTr="00100DB9">
        <w:trPr>
          <w:trHeight w:val="289"/>
        </w:trPr>
        <w:tc>
          <w:tcPr>
            <w:tcW w:w="568"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2</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3</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4</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5</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6</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7</w:t>
            </w:r>
          </w:p>
        </w:tc>
        <w:tc>
          <w:tcPr>
            <w:tcW w:w="712"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8</w:t>
            </w:r>
          </w:p>
        </w:tc>
        <w:tc>
          <w:tcPr>
            <w:tcW w:w="709"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9</w:t>
            </w:r>
          </w:p>
        </w:tc>
        <w:tc>
          <w:tcPr>
            <w:tcW w:w="564"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10</w:t>
            </w:r>
          </w:p>
        </w:tc>
        <w:tc>
          <w:tcPr>
            <w:tcW w:w="570" w:type="dxa"/>
            <w:tcBorders>
              <w:right w:val="single" w:sz="4" w:space="0" w:color="auto"/>
            </w:tcBorders>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11</w:t>
            </w:r>
          </w:p>
        </w:tc>
        <w:tc>
          <w:tcPr>
            <w:tcW w:w="709" w:type="dxa"/>
            <w:tcBorders>
              <w:left w:val="single" w:sz="4" w:space="0" w:color="auto"/>
            </w:tcBorders>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12</w:t>
            </w:r>
          </w:p>
        </w:tc>
        <w:tc>
          <w:tcPr>
            <w:tcW w:w="705"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13</w:t>
            </w:r>
          </w:p>
        </w:tc>
        <w:tc>
          <w:tcPr>
            <w:tcW w:w="709"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14</w:t>
            </w:r>
          </w:p>
        </w:tc>
        <w:tc>
          <w:tcPr>
            <w:tcW w:w="567"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15</w:t>
            </w:r>
          </w:p>
        </w:tc>
        <w:tc>
          <w:tcPr>
            <w:tcW w:w="709" w:type="dxa"/>
            <w:vAlign w:val="center"/>
          </w:tcPr>
          <w:p w:rsidR="00100DB9" w:rsidRPr="000443D1" w:rsidRDefault="00100DB9" w:rsidP="00100DB9">
            <w:pPr>
              <w:pStyle w:val="af2"/>
              <w:spacing w:line="240" w:lineRule="auto"/>
              <w:ind w:right="-1" w:firstLine="0"/>
              <w:contextualSpacing/>
              <w:jc w:val="center"/>
              <w:rPr>
                <w:rFonts w:ascii="Arial" w:hAnsi="Arial" w:cs="Arial"/>
                <w:sz w:val="18"/>
                <w:szCs w:val="18"/>
                <w:lang w:val="en-US"/>
              </w:rPr>
            </w:pPr>
            <w:r w:rsidRPr="000443D1">
              <w:rPr>
                <w:rFonts w:ascii="Arial" w:hAnsi="Arial" w:cs="Arial"/>
                <w:sz w:val="18"/>
                <w:szCs w:val="18"/>
                <w:lang w:val="en-US"/>
              </w:rPr>
              <w:t>16</w:t>
            </w:r>
          </w:p>
        </w:tc>
      </w:tr>
      <w:tr w:rsidR="00100DB9" w:rsidRPr="000443D1" w:rsidTr="00100DB9">
        <w:trPr>
          <w:trHeight w:val="2200"/>
        </w:trPr>
        <w:tc>
          <w:tcPr>
            <w:tcW w:w="568"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712"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709"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4"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70" w:type="dxa"/>
            <w:tcBorders>
              <w:right w:val="single" w:sz="4" w:space="0" w:color="auto"/>
            </w:tcBorders>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r w:rsidRPr="000443D1">
              <w:rPr>
                <w:rFonts w:ascii="Arial" w:hAnsi="Arial" w:cs="Arial"/>
                <w:i/>
                <w:sz w:val="20"/>
                <w:szCs w:val="20"/>
                <w:lang w:val="en-US"/>
              </w:rPr>
              <w:t>u</w:t>
            </w:r>
            <w:r w:rsidRPr="000443D1">
              <w:rPr>
                <w:rFonts w:ascii="Arial" w:hAnsi="Arial" w:cs="Arial"/>
                <w:i/>
                <w:sz w:val="20"/>
                <w:szCs w:val="20"/>
                <w:vertAlign w:val="subscript"/>
                <w:lang w:val="en-US"/>
              </w:rPr>
              <w:t>1</w:t>
            </w:r>
            <w:r w:rsidRPr="000443D1">
              <w:rPr>
                <w:rFonts w:ascii="Arial" w:hAnsi="Arial" w:cs="Arial"/>
                <w:i/>
                <w:sz w:val="20"/>
                <w:szCs w:val="20"/>
                <w:lang w:val="en-US"/>
              </w:rPr>
              <w:t>u</w:t>
            </w:r>
            <w:r w:rsidRPr="000443D1">
              <w:rPr>
                <w:rFonts w:ascii="Arial" w:hAnsi="Arial" w:cs="Arial"/>
                <w:i/>
                <w:sz w:val="20"/>
                <w:szCs w:val="20"/>
                <w:vertAlign w:val="subscript"/>
                <w:lang w:val="en-US"/>
              </w:rPr>
              <w:t>1</w:t>
            </w:r>
          </w:p>
        </w:tc>
        <w:tc>
          <w:tcPr>
            <w:tcW w:w="709" w:type="dxa"/>
            <w:tcBorders>
              <w:left w:val="single" w:sz="4" w:space="0" w:color="auto"/>
            </w:tcBorders>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705"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709"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567"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c>
          <w:tcPr>
            <w:tcW w:w="709" w:type="dxa"/>
            <w:vAlign w:val="center"/>
          </w:tcPr>
          <w:p w:rsidR="00100DB9" w:rsidRPr="000443D1" w:rsidRDefault="00100DB9" w:rsidP="00100DB9">
            <w:pPr>
              <w:pStyle w:val="af2"/>
              <w:spacing w:line="240" w:lineRule="auto"/>
              <w:ind w:left="720" w:right="-1" w:firstLine="0"/>
              <w:contextualSpacing/>
              <w:jc w:val="center"/>
              <w:rPr>
                <w:rFonts w:ascii="Arial" w:hAnsi="Arial" w:cs="Arial"/>
                <w:sz w:val="20"/>
                <w:szCs w:val="20"/>
              </w:rPr>
            </w:pPr>
          </w:p>
        </w:tc>
      </w:tr>
    </w:tbl>
    <w:p w:rsidR="00C71228" w:rsidRPr="000443D1" w:rsidRDefault="00467FDF" w:rsidP="00C71228">
      <w:pPr>
        <w:pStyle w:val="af5"/>
        <w:spacing w:line="360" w:lineRule="auto"/>
        <w:jc w:val="center"/>
        <w:outlineLvl w:val="0"/>
        <w:rPr>
          <w:rFonts w:ascii="Arial" w:hAnsi="Arial" w:cs="Arial"/>
          <w:b/>
          <w:sz w:val="28"/>
        </w:rPr>
      </w:pPr>
      <w:r w:rsidRPr="000443D1">
        <w:rPr>
          <w:sz w:val="22"/>
          <w:szCs w:val="22"/>
        </w:rPr>
        <w:br w:type="page"/>
      </w:r>
      <w:bookmarkStart w:id="21" w:name="_Toc8825809"/>
      <w:r w:rsidRPr="000443D1">
        <w:rPr>
          <w:rFonts w:ascii="Arial" w:hAnsi="Arial" w:cs="Arial"/>
          <w:b/>
          <w:sz w:val="28"/>
        </w:rPr>
        <w:lastRenderedPageBreak/>
        <w:t>Приложение В</w:t>
      </w:r>
      <w:bookmarkEnd w:id="21"/>
      <w:r w:rsidR="00512290" w:rsidRPr="000443D1">
        <w:rPr>
          <w:rFonts w:ascii="Arial" w:hAnsi="Arial" w:cs="Arial"/>
          <w:b/>
          <w:sz w:val="28"/>
        </w:rPr>
        <w:t xml:space="preserve"> </w:t>
      </w:r>
    </w:p>
    <w:p w:rsidR="00C71228" w:rsidRPr="000443D1" w:rsidRDefault="00467FDF" w:rsidP="00C71228">
      <w:pPr>
        <w:pStyle w:val="af5"/>
        <w:spacing w:line="360" w:lineRule="auto"/>
        <w:jc w:val="center"/>
        <w:outlineLvl w:val="0"/>
        <w:rPr>
          <w:rFonts w:ascii="Arial" w:hAnsi="Arial" w:cs="Arial"/>
          <w:b/>
          <w:sz w:val="28"/>
        </w:rPr>
      </w:pPr>
      <w:bookmarkStart w:id="22" w:name="_Toc8825810"/>
      <w:r w:rsidRPr="000443D1">
        <w:rPr>
          <w:rFonts w:ascii="Arial" w:hAnsi="Arial" w:cs="Arial"/>
          <w:b/>
          <w:sz w:val="28"/>
        </w:rPr>
        <w:t>(рекомендуемое)</w:t>
      </w:r>
      <w:bookmarkEnd w:id="22"/>
      <w:r w:rsidR="00512290" w:rsidRPr="000443D1">
        <w:rPr>
          <w:rFonts w:ascii="Arial" w:hAnsi="Arial" w:cs="Arial"/>
          <w:b/>
          <w:sz w:val="28"/>
        </w:rPr>
        <w:t xml:space="preserve"> </w:t>
      </w:r>
    </w:p>
    <w:p w:rsidR="00467FDF" w:rsidRPr="000443D1" w:rsidRDefault="00467FDF" w:rsidP="00C71228">
      <w:pPr>
        <w:pStyle w:val="af5"/>
        <w:spacing w:line="360" w:lineRule="auto"/>
        <w:jc w:val="center"/>
        <w:outlineLvl w:val="0"/>
        <w:rPr>
          <w:rFonts w:ascii="Arial" w:hAnsi="Arial" w:cs="Arial"/>
          <w:b/>
          <w:sz w:val="28"/>
        </w:rPr>
      </w:pPr>
      <w:bookmarkStart w:id="23" w:name="_Toc8825811"/>
      <w:r w:rsidRPr="000443D1">
        <w:rPr>
          <w:rFonts w:ascii="Arial" w:hAnsi="Arial" w:cs="Arial"/>
          <w:b/>
          <w:sz w:val="28"/>
        </w:rPr>
        <w:t>Образец графического оформления рез</w:t>
      </w:r>
      <w:r w:rsidR="00385733" w:rsidRPr="000443D1">
        <w:rPr>
          <w:rFonts w:ascii="Arial" w:hAnsi="Arial" w:cs="Arial"/>
          <w:b/>
          <w:sz w:val="28"/>
        </w:rPr>
        <w:t>ультатов испытаний</w:t>
      </w:r>
      <w:r w:rsidR="000C65EB" w:rsidRPr="000443D1">
        <w:rPr>
          <w:rFonts w:ascii="Arial" w:hAnsi="Arial" w:cs="Arial"/>
          <w:b/>
          <w:sz w:val="28"/>
        </w:rPr>
        <w:br/>
        <w:t>грунта лопастным</w:t>
      </w:r>
      <w:r w:rsidRPr="000443D1">
        <w:rPr>
          <w:rFonts w:ascii="Arial" w:hAnsi="Arial" w:cs="Arial"/>
          <w:b/>
          <w:sz w:val="28"/>
        </w:rPr>
        <w:t xml:space="preserve"> </w:t>
      </w:r>
      <w:proofErr w:type="spellStart"/>
      <w:r w:rsidRPr="000443D1">
        <w:rPr>
          <w:rFonts w:ascii="Arial" w:hAnsi="Arial" w:cs="Arial"/>
          <w:b/>
          <w:sz w:val="28"/>
        </w:rPr>
        <w:t>прессиометром</w:t>
      </w:r>
      <w:bookmarkEnd w:id="23"/>
      <w:proofErr w:type="spellEnd"/>
    </w:p>
    <w:p w:rsidR="00467FDF" w:rsidRPr="000443D1" w:rsidRDefault="00467FDF" w:rsidP="00313C21">
      <w:pPr>
        <w:autoSpaceDE w:val="0"/>
        <w:autoSpaceDN w:val="0"/>
        <w:adjustRightInd w:val="0"/>
        <w:spacing w:after="240" w:line="360" w:lineRule="auto"/>
        <w:ind w:right="-1"/>
        <w:jc w:val="center"/>
        <w:rPr>
          <w:rFonts w:ascii="Arial" w:hAnsi="Arial" w:cs="Arial"/>
        </w:rPr>
      </w:pPr>
      <w:r w:rsidRPr="000443D1">
        <w:rPr>
          <w:rFonts w:ascii="Arial" w:hAnsi="Arial" w:cs="Arial"/>
        </w:rPr>
        <w:t>Результаты испытания грунта оформляют в соответствии с рисунком В.1</w:t>
      </w:r>
    </w:p>
    <w:p w:rsidR="00467FDF" w:rsidRPr="000443D1" w:rsidRDefault="00467FDF" w:rsidP="00313C21">
      <w:pPr>
        <w:autoSpaceDE w:val="0"/>
        <w:autoSpaceDN w:val="0"/>
        <w:adjustRightInd w:val="0"/>
        <w:spacing w:line="360" w:lineRule="auto"/>
        <w:ind w:right="-1"/>
        <w:jc w:val="center"/>
        <w:rPr>
          <w:rFonts w:ascii="Arial" w:hAnsi="Arial" w:cs="Arial"/>
        </w:rPr>
      </w:pPr>
      <w:r w:rsidRPr="000443D1">
        <w:rPr>
          <w:rFonts w:ascii="Arial" w:hAnsi="Arial" w:cs="Arial"/>
        </w:rPr>
        <w:t xml:space="preserve">График </w:t>
      </w:r>
      <w:r w:rsidR="00385733" w:rsidRPr="000443D1">
        <w:rPr>
          <w:rFonts w:ascii="Arial" w:hAnsi="Arial" w:cs="Arial"/>
          <w:i/>
          <w:lang w:val="en-US"/>
        </w:rPr>
        <w:t>u</w:t>
      </w:r>
      <w:r w:rsidRPr="000443D1">
        <w:rPr>
          <w:rFonts w:ascii="Arial" w:hAnsi="Arial" w:cs="Arial"/>
          <w:i/>
        </w:rPr>
        <w:t xml:space="preserve"> = </w:t>
      </w:r>
      <w:r w:rsidRPr="000443D1">
        <w:rPr>
          <w:rFonts w:ascii="Arial" w:hAnsi="Arial" w:cs="Arial"/>
          <w:i/>
          <w:lang w:val="en-US"/>
        </w:rPr>
        <w:t>f</w:t>
      </w:r>
      <w:r w:rsidRPr="000443D1">
        <w:rPr>
          <w:rFonts w:ascii="Arial" w:hAnsi="Arial" w:cs="Arial"/>
          <w:i/>
        </w:rPr>
        <w:t>(</w:t>
      </w:r>
      <w:r w:rsidRPr="000443D1">
        <w:rPr>
          <w:rFonts w:ascii="Arial" w:hAnsi="Arial" w:cs="Arial"/>
          <w:i/>
          <w:lang w:val="en-US"/>
        </w:rPr>
        <w:t>p</w:t>
      </w:r>
      <w:r w:rsidRPr="000443D1">
        <w:rPr>
          <w:rFonts w:ascii="Arial" w:hAnsi="Arial" w:cs="Arial"/>
          <w:i/>
        </w:rPr>
        <w:t>)</w:t>
      </w:r>
    </w:p>
    <w:p w:rsidR="00E85476" w:rsidRPr="000443D1" w:rsidRDefault="00E85476" w:rsidP="00530614">
      <w:pPr>
        <w:pStyle w:val="af5"/>
        <w:spacing w:line="360" w:lineRule="auto"/>
        <w:ind w:left="1985"/>
        <w:rPr>
          <w:rFonts w:ascii="Arial" w:hAnsi="Arial" w:cs="Arial"/>
        </w:rPr>
      </w:pPr>
      <w:r w:rsidRPr="000443D1">
        <w:rPr>
          <w:rFonts w:ascii="Arial" w:hAnsi="Arial" w:cs="Arial"/>
        </w:rPr>
        <w:t>Масштаб графика принимают:</w:t>
      </w:r>
    </w:p>
    <w:p w:rsidR="00E85476" w:rsidRPr="000443D1" w:rsidRDefault="00E85476" w:rsidP="00530614">
      <w:pPr>
        <w:pStyle w:val="af5"/>
        <w:spacing w:line="360" w:lineRule="auto"/>
        <w:ind w:left="1985"/>
        <w:rPr>
          <w:rFonts w:ascii="Arial" w:hAnsi="Arial" w:cs="Arial"/>
        </w:rPr>
      </w:pPr>
      <w:r w:rsidRPr="000443D1">
        <w:rPr>
          <w:rFonts w:ascii="Arial" w:hAnsi="Arial" w:cs="Arial"/>
        </w:rPr>
        <w:t xml:space="preserve">для </w:t>
      </w:r>
      <w:r w:rsidRPr="000443D1">
        <w:rPr>
          <w:rFonts w:ascii="Arial" w:hAnsi="Arial" w:cs="Arial"/>
          <w:i/>
        </w:rPr>
        <w:t>р</w:t>
      </w:r>
      <w:r w:rsidR="00BA6806" w:rsidRPr="000443D1">
        <w:rPr>
          <w:rFonts w:ascii="Arial" w:hAnsi="Arial" w:cs="Arial"/>
        </w:rPr>
        <w:t xml:space="preserve"> (по горизонтали):</w:t>
      </w:r>
      <w:r w:rsidRPr="000443D1">
        <w:rPr>
          <w:rFonts w:ascii="Arial" w:hAnsi="Arial" w:cs="Arial"/>
        </w:rPr>
        <w:t xml:space="preserve"> 0,1 </w:t>
      </w:r>
      <w:r w:rsidR="007620DD" w:rsidRPr="000443D1">
        <w:rPr>
          <w:rFonts w:ascii="Arial" w:hAnsi="Arial" w:cs="Arial"/>
        </w:rPr>
        <w:t>МПа</w:t>
      </w:r>
      <w:r w:rsidRPr="000443D1">
        <w:rPr>
          <w:rFonts w:ascii="Arial" w:hAnsi="Arial" w:cs="Arial"/>
        </w:rPr>
        <w:t xml:space="preserve"> = 40</w:t>
      </w:r>
      <w:r w:rsidR="00BA6806" w:rsidRPr="000443D1">
        <w:rPr>
          <w:rFonts w:ascii="Arial" w:hAnsi="Arial" w:cs="Arial"/>
        </w:rPr>
        <w:t xml:space="preserve"> </w:t>
      </w:r>
      <w:r w:rsidRPr="000443D1">
        <w:rPr>
          <w:rFonts w:ascii="Arial" w:hAnsi="Arial" w:cs="Arial"/>
        </w:rPr>
        <w:t>мм;</w:t>
      </w:r>
    </w:p>
    <w:p w:rsidR="00E85476" w:rsidRPr="000443D1" w:rsidRDefault="00E85476" w:rsidP="00530614">
      <w:pPr>
        <w:pStyle w:val="af5"/>
        <w:spacing w:line="360" w:lineRule="auto"/>
        <w:ind w:left="1985"/>
        <w:rPr>
          <w:rFonts w:ascii="Arial" w:hAnsi="Arial" w:cs="Arial"/>
        </w:rPr>
      </w:pPr>
      <w:r w:rsidRPr="000443D1">
        <w:rPr>
          <w:rFonts w:ascii="Arial" w:hAnsi="Arial" w:cs="Arial"/>
        </w:rPr>
        <w:t xml:space="preserve">для </w:t>
      </w:r>
      <w:r w:rsidR="00385733" w:rsidRPr="000443D1">
        <w:rPr>
          <w:rFonts w:ascii="Arial" w:hAnsi="Arial" w:cs="Arial"/>
          <w:i/>
          <w:lang w:val="en-US"/>
        </w:rPr>
        <w:t>u</w:t>
      </w:r>
      <w:r w:rsidRPr="000443D1">
        <w:rPr>
          <w:rFonts w:ascii="Arial" w:hAnsi="Arial" w:cs="Arial"/>
          <w:i/>
        </w:rPr>
        <w:t xml:space="preserve"> </w:t>
      </w:r>
      <w:r w:rsidRPr="000443D1">
        <w:rPr>
          <w:rFonts w:ascii="Arial" w:hAnsi="Arial" w:cs="Arial"/>
        </w:rPr>
        <w:t>(по вертикали): 1мм = 10</w:t>
      </w:r>
      <w:r w:rsidR="00BA6806" w:rsidRPr="000443D1">
        <w:rPr>
          <w:rFonts w:ascii="Arial" w:hAnsi="Arial" w:cs="Arial"/>
        </w:rPr>
        <w:t xml:space="preserve"> </w:t>
      </w:r>
      <w:r w:rsidRPr="000443D1">
        <w:rPr>
          <w:rFonts w:ascii="Arial" w:hAnsi="Arial" w:cs="Arial"/>
        </w:rPr>
        <w:t>мм</w:t>
      </w:r>
      <w:r w:rsidR="00BA6806" w:rsidRPr="000443D1">
        <w:rPr>
          <w:rFonts w:ascii="Arial" w:hAnsi="Arial" w:cs="Arial"/>
        </w:rPr>
        <w:t>.</w:t>
      </w:r>
    </w:p>
    <w:p w:rsidR="00E85476" w:rsidRPr="000443D1" w:rsidRDefault="00E85476" w:rsidP="00E85476">
      <w:pPr>
        <w:pStyle w:val="af5"/>
        <w:ind w:left="1985"/>
        <w:rPr>
          <w:rFonts w:ascii="Arial" w:hAnsi="Arial" w:cs="Arial"/>
        </w:rPr>
      </w:pPr>
    </w:p>
    <w:p w:rsidR="00467FDF" w:rsidRPr="000443D1" w:rsidRDefault="00385733" w:rsidP="00367FA4">
      <w:pPr>
        <w:spacing w:before="240"/>
        <w:jc w:val="center"/>
      </w:pPr>
      <w:r w:rsidRPr="000443D1">
        <w:rPr>
          <w:noProof/>
        </w:rPr>
        <w:drawing>
          <wp:inline distT="0" distB="0" distL="0" distR="0">
            <wp:extent cx="3948714" cy="2258171"/>
            <wp:effectExtent l="19050" t="0" r="0" b="0"/>
            <wp:docPr id="9" name="Рисунок 9" descr="D:\НИИОСП\ГОСТ_2019\Первая редакция\график_лопастн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НИИОСП\ГОСТ_2019\Первая редакция\график_лопастной.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4995" cy="2261763"/>
                    </a:xfrm>
                    <a:prstGeom prst="rect">
                      <a:avLst/>
                    </a:prstGeom>
                    <a:noFill/>
                    <a:ln>
                      <a:noFill/>
                    </a:ln>
                  </pic:spPr>
                </pic:pic>
              </a:graphicData>
            </a:graphic>
          </wp:inline>
        </w:drawing>
      </w:r>
    </w:p>
    <w:p w:rsidR="00E85476" w:rsidRPr="000443D1" w:rsidRDefault="00E85476" w:rsidP="00E85476"/>
    <w:p w:rsidR="00467FDF" w:rsidRPr="000443D1" w:rsidRDefault="00467FDF" w:rsidP="00E85476">
      <w:pPr>
        <w:ind w:left="1418"/>
        <w:rPr>
          <w:rFonts w:ascii="Arial" w:hAnsi="Arial" w:cs="Arial"/>
        </w:rPr>
      </w:pPr>
      <w:r w:rsidRPr="000443D1">
        <w:rPr>
          <w:rFonts w:ascii="Arial" w:hAnsi="Arial" w:cs="Arial"/>
          <w:i/>
        </w:rPr>
        <w:t>1</w:t>
      </w:r>
      <w:r w:rsidRPr="000443D1">
        <w:rPr>
          <w:rFonts w:ascii="Arial" w:hAnsi="Arial" w:cs="Arial"/>
        </w:rPr>
        <w:t xml:space="preserve"> – линейная часть </w:t>
      </w:r>
      <w:r w:rsidR="00BA6806" w:rsidRPr="000443D1">
        <w:rPr>
          <w:rFonts w:ascii="Arial" w:hAnsi="Arial" w:cs="Arial"/>
        </w:rPr>
        <w:t>графика; 2</w:t>
      </w:r>
      <w:r w:rsidRPr="000443D1">
        <w:rPr>
          <w:rFonts w:ascii="Arial" w:hAnsi="Arial" w:cs="Arial"/>
          <w:i/>
        </w:rPr>
        <w:t xml:space="preserve"> </w:t>
      </w:r>
      <w:r w:rsidRPr="000443D1">
        <w:rPr>
          <w:rFonts w:ascii="Arial" w:hAnsi="Arial" w:cs="Arial"/>
        </w:rPr>
        <w:t xml:space="preserve">– </w:t>
      </w:r>
      <w:proofErr w:type="spellStart"/>
      <w:r w:rsidRPr="000443D1">
        <w:rPr>
          <w:rFonts w:ascii="Arial" w:hAnsi="Arial" w:cs="Arial"/>
        </w:rPr>
        <w:t>осредняющая</w:t>
      </w:r>
      <w:proofErr w:type="spellEnd"/>
      <w:r w:rsidRPr="000443D1">
        <w:rPr>
          <w:rFonts w:ascii="Arial" w:hAnsi="Arial" w:cs="Arial"/>
        </w:rPr>
        <w:t xml:space="preserve"> прямая</w:t>
      </w:r>
    </w:p>
    <w:p w:rsidR="00E85476" w:rsidRPr="000443D1" w:rsidRDefault="00E85476" w:rsidP="00E85476">
      <w:pPr>
        <w:jc w:val="center"/>
        <w:rPr>
          <w:rFonts w:ascii="Arial" w:hAnsi="Arial" w:cs="Arial"/>
        </w:rPr>
      </w:pPr>
    </w:p>
    <w:p w:rsidR="00467FDF" w:rsidRPr="000443D1" w:rsidRDefault="00467FDF" w:rsidP="00385733">
      <w:pPr>
        <w:spacing w:before="240"/>
        <w:jc w:val="center"/>
        <w:rPr>
          <w:rFonts w:ascii="Arial" w:hAnsi="Arial" w:cs="Arial"/>
        </w:rPr>
      </w:pPr>
      <w:r w:rsidRPr="000443D1">
        <w:rPr>
          <w:rFonts w:ascii="Arial" w:hAnsi="Arial" w:cs="Arial"/>
        </w:rPr>
        <w:t>Рисунок В.1</w:t>
      </w:r>
    </w:p>
    <w:p w:rsidR="000C65EB" w:rsidRPr="000443D1" w:rsidRDefault="00467FDF" w:rsidP="000C65EB">
      <w:pPr>
        <w:pStyle w:val="af5"/>
        <w:spacing w:line="360" w:lineRule="auto"/>
        <w:jc w:val="center"/>
        <w:outlineLvl w:val="0"/>
      </w:pPr>
      <w:r w:rsidRPr="000443D1">
        <w:rPr>
          <w:i/>
        </w:rPr>
        <w:br w:type="page"/>
      </w:r>
    </w:p>
    <w:p w:rsidR="00467FDF" w:rsidRPr="000443D1" w:rsidRDefault="00B71F30" w:rsidP="00792C7C">
      <w:pPr>
        <w:widowControl w:val="0"/>
        <w:autoSpaceDE w:val="0"/>
        <w:autoSpaceDN w:val="0"/>
        <w:adjustRightInd w:val="0"/>
        <w:spacing w:line="276" w:lineRule="auto"/>
        <w:jc w:val="both"/>
        <w:rPr>
          <w:rFonts w:ascii="Arial" w:hAnsi="Arial" w:cs="Arial"/>
        </w:rPr>
      </w:pPr>
      <w:r>
        <w:rPr>
          <w:rFonts w:ascii="Arial" w:hAnsi="Arial" w:cs="Arial"/>
          <w:noProof/>
          <w:sz w:val="26"/>
          <w:szCs w:val="26"/>
        </w:rPr>
        <w:lastRenderedPageBreak/>
        <w:pict>
          <v:shape id="AutoShape 42" o:spid="_x0000_s1030" type="#_x0000_t32" style="position:absolute;left:0;text-align:left;margin-left:-2.3pt;margin-top:15.6pt;width:47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jsM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fhPkMxhUQVqmtDR3So3o1z5p+d0jpqiOq5TH67WQgOQsZybuUcHEGquyGL5pBDIEC&#10;cVjHxvYBEsaAjnEnp9tO+NEjCh9nabaYp7A6evUlpLgmGuv8Z657FIwSO2+JaDtfaaVg89pmsQw5&#10;PDsfaJHimhCqKr0RUkYBSIUG4D6dP0xjhtNSsOANcc62u0padCBBQ/EXmwTPfZjVe8UiWscJW19s&#10;T4Q821BdqoAHnQGfi3UWyY9FuljP1/N8lE9m61Ge1vXoaVPlo9kme5jWn+qqqrOfgVqWF51gjKvA&#10;7irYLP87QVyezllqN8ne5pC8R48DA7LX/0g6rjZs86yLnWanrb2uHDQagy/vKTyC+zvY969+9QsA&#10;AP//AwBQSwMEFAAGAAgAAAAhAI0I+w3eAAAACAEAAA8AAABkcnMvZG93bnJldi54bWxMj81OwzAQ&#10;hO9IfQdrK3FrN22iCkKcCvHTA6JIlIqzG2/jqPE6it028PS44gDH2RnNfFssB9uKE/W+cSxhNk1A&#10;EFdON1xL2H48T25A+KBYq9YxSfgiD8tydFWoXLszv9NpE2oRS9jnSoIJocsRfWXIKj91HXH09q63&#10;KkTZ16h7dY7ltsV5kizQqobjglEdPRiqDpujlfCNhpDewqdZp6vtE65fV48vXsrr8XB/ByLQEP7C&#10;cMGP6FBGpp07svailTDJFjEpIZ3NQUT/NkszELvfA5YF/n+g/AEAAP//AwBQSwECLQAUAAYACAAA&#10;ACEAtoM4kv4AAADhAQAAEwAAAAAAAAAAAAAAAAAAAAAAW0NvbnRlbnRfVHlwZXNdLnhtbFBLAQIt&#10;ABQABgAIAAAAIQA4/SH/1gAAAJQBAAALAAAAAAAAAAAAAAAAAC8BAABfcmVscy8ucmVsc1BLAQIt&#10;ABQABgAIAAAAIQAzBjsMHwIAAD0EAAAOAAAAAAAAAAAAAAAAAC4CAABkcnMvZTJvRG9jLnhtbFBL&#10;AQItABQABgAIAAAAIQCNCPsN3gAAAAgBAAAPAAAAAAAAAAAAAAAAAHkEAABkcnMvZG93bnJldi54&#10;bWxQSwUGAAAAAAQABADzAAAAhAUAAAAA&#10;" strokeweight="1.25pt"/>
        </w:pict>
      </w:r>
    </w:p>
    <w:p w:rsidR="00467FDF" w:rsidRPr="000443D1" w:rsidRDefault="004E1D82" w:rsidP="0082432F">
      <w:pPr>
        <w:shd w:val="clear" w:color="auto" w:fill="FFFFFF"/>
        <w:autoSpaceDE w:val="0"/>
        <w:autoSpaceDN w:val="0"/>
        <w:adjustRightInd w:val="0"/>
        <w:spacing w:line="360" w:lineRule="auto"/>
        <w:ind w:right="-1"/>
        <w:jc w:val="both"/>
        <w:rPr>
          <w:rFonts w:ascii="Arial" w:hAnsi="Arial" w:cs="Arial"/>
          <w:color w:val="000000"/>
          <w:szCs w:val="22"/>
        </w:rPr>
      </w:pPr>
      <w:r w:rsidRPr="000443D1">
        <w:rPr>
          <w:rFonts w:ascii="Arial" w:hAnsi="Arial" w:cs="Arial"/>
          <w:color w:val="000000"/>
          <w:szCs w:val="22"/>
        </w:rPr>
        <w:t>УДК 624.131.001.4(083).74</w:t>
      </w:r>
      <w:r w:rsidRPr="000443D1">
        <w:rPr>
          <w:rFonts w:ascii="Arial" w:hAnsi="Arial" w:cs="Arial"/>
          <w:color w:val="000000"/>
          <w:szCs w:val="22"/>
        </w:rPr>
        <w:tab/>
      </w:r>
      <w:r w:rsidRPr="000443D1">
        <w:rPr>
          <w:rFonts w:ascii="Arial" w:hAnsi="Arial" w:cs="Arial"/>
          <w:color w:val="000000"/>
          <w:szCs w:val="22"/>
        </w:rPr>
        <w:tab/>
      </w:r>
      <w:r w:rsidR="00BA6806" w:rsidRPr="000443D1">
        <w:rPr>
          <w:rFonts w:ascii="Arial" w:hAnsi="Arial" w:cs="Arial"/>
          <w:color w:val="000000"/>
          <w:szCs w:val="22"/>
        </w:rPr>
        <w:t xml:space="preserve">                                                                     </w:t>
      </w:r>
      <w:r w:rsidR="00467FDF" w:rsidRPr="000443D1">
        <w:rPr>
          <w:rFonts w:ascii="Arial" w:hAnsi="Arial" w:cs="Arial"/>
          <w:color w:val="000000"/>
          <w:szCs w:val="22"/>
        </w:rPr>
        <w:t>МКС 13.080</w:t>
      </w:r>
      <w:r w:rsidR="00467FDF" w:rsidRPr="000443D1">
        <w:rPr>
          <w:rFonts w:ascii="Arial" w:hAnsi="Arial" w:cs="Arial"/>
          <w:color w:val="000000"/>
          <w:szCs w:val="22"/>
        </w:rPr>
        <w:tab/>
      </w:r>
      <w:r w:rsidR="00467FDF" w:rsidRPr="000443D1">
        <w:rPr>
          <w:rFonts w:ascii="Arial" w:hAnsi="Arial" w:cs="Arial"/>
          <w:color w:val="000000"/>
          <w:szCs w:val="22"/>
        </w:rPr>
        <w:tab/>
      </w:r>
    </w:p>
    <w:p w:rsidR="00467FDF" w:rsidRPr="000443D1" w:rsidRDefault="00467FDF" w:rsidP="0082432F">
      <w:pPr>
        <w:shd w:val="clear" w:color="auto" w:fill="FFFFFF"/>
        <w:autoSpaceDE w:val="0"/>
        <w:autoSpaceDN w:val="0"/>
        <w:adjustRightInd w:val="0"/>
        <w:spacing w:line="360" w:lineRule="auto"/>
        <w:ind w:right="-1"/>
        <w:jc w:val="both"/>
        <w:rPr>
          <w:rFonts w:ascii="Arial" w:hAnsi="Arial" w:cs="Arial"/>
          <w:sz w:val="32"/>
          <w:szCs w:val="28"/>
        </w:rPr>
      </w:pPr>
      <w:r w:rsidRPr="000443D1">
        <w:rPr>
          <w:rFonts w:ascii="Arial" w:hAnsi="Arial" w:cs="Arial"/>
          <w:color w:val="000000"/>
          <w:szCs w:val="22"/>
        </w:rPr>
        <w:t xml:space="preserve">Ключевые слова: грунты, прочность, </w:t>
      </w:r>
      <w:proofErr w:type="spellStart"/>
      <w:r w:rsidRPr="000443D1">
        <w:rPr>
          <w:rFonts w:ascii="Arial" w:hAnsi="Arial" w:cs="Arial"/>
          <w:color w:val="000000"/>
          <w:szCs w:val="22"/>
        </w:rPr>
        <w:t>деформируемость</w:t>
      </w:r>
      <w:proofErr w:type="spellEnd"/>
      <w:r w:rsidRPr="000443D1">
        <w:rPr>
          <w:rFonts w:ascii="Arial" w:hAnsi="Arial" w:cs="Arial"/>
          <w:color w:val="000000"/>
          <w:szCs w:val="22"/>
        </w:rPr>
        <w:t xml:space="preserve">, методы полевого определения, строительство </w:t>
      </w:r>
    </w:p>
    <w:p w:rsidR="00965940" w:rsidRPr="004E1D82" w:rsidRDefault="00B71F30" w:rsidP="002A055C">
      <w:pPr>
        <w:shd w:val="clear" w:color="auto" w:fill="FFFFFF"/>
        <w:tabs>
          <w:tab w:val="right" w:pos="9921"/>
        </w:tabs>
        <w:autoSpaceDE w:val="0"/>
        <w:autoSpaceDN w:val="0"/>
        <w:adjustRightInd w:val="0"/>
        <w:spacing w:after="1440" w:line="360" w:lineRule="auto"/>
        <w:jc w:val="both"/>
        <w:rPr>
          <w:rFonts w:ascii="Arial" w:hAnsi="Arial" w:cs="Arial"/>
          <w:color w:val="000000"/>
        </w:rPr>
      </w:pPr>
      <w:r>
        <w:rPr>
          <w:rFonts w:ascii="Arial" w:hAnsi="Arial" w:cs="Arial"/>
          <w:noProof/>
          <w:sz w:val="26"/>
          <w:szCs w:val="26"/>
        </w:rPr>
        <w:pict>
          <v:shape id="AutoShape 41" o:spid="_x0000_s1029" type="#_x0000_t32" style="position:absolute;left:0;text-align:left;margin-left:-2.3pt;margin-top:8.7pt;width:474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Mi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WIlzjBTp&#10;oUVPe69jZJRnoT6DcQWYVWprQ4b0qF7Ns6ZfHVK66ohqebR+Oxlwjh7JnUs4OANRdsMnzcCGQIBY&#10;rGNj+wAJZUDH2JPTrSf86BGFy1maLeYptI5e3xJSXB2Ndf4j1z0KmxI7b4loO19ppaDz2mYxDDk8&#10;Ow+JgOPVIURVeiOkjAKQCg3AfTp/mEYPp6Vg4TXYOdvuKmnRgQQNxS+UBdDuzKzeKxbROk7Y+rL3&#10;RMjzHuylCniQGfC57M4i+bZIF+v5ep6P8slsPcrTuh49bap8NNtkD9P6Q11VdfY9UMvyohOMcRXY&#10;XQWb5X8niMvonKV2k+ytDsk9ekwRyF7/kXRsbejmWRc7zU5bG6oRugwajcaXeQpD8Os5Wv2c+tUP&#10;AAAA//8DAFBLAwQUAAYACAAAACEAFUKGyN0AAAAIAQAADwAAAGRycy9kb3ducmV2LnhtbEyPT0/D&#10;MAzF70h8h8hI3DYXVg0oTSfEnx0QQ2JMnLPGNBWNUzXZVvj0GHGAk+X3np5/Lhej79SehtgG1nA2&#10;zUAR18G23GjYvD5MLkHFZNiaLjBp+KQIi+r4qDSFDQd+of06NUpKOBZGg0upLxBj7cibOA09sXjv&#10;YfAmyTo0aAdzkHLf4XmWzdGbluWCMz3dOqo/1juv4QsdIT2nN7eaLTf3uHpa3j1GrU9PxptrUInG&#10;9BeGH3xBh0qYtmHHNqpOwySfS1L0C5niX+WzHNT2V8CqxP8PVN8AAAD//wMAUEsBAi0AFAAGAAgA&#10;AAAhALaDOJL+AAAA4QEAABMAAAAAAAAAAAAAAAAAAAAAAFtDb250ZW50X1R5cGVzXS54bWxQSwEC&#10;LQAUAAYACAAAACEAOP0h/9YAAACUAQAACwAAAAAAAAAAAAAAAAAvAQAAX3JlbHMvLnJlbHNQSwEC&#10;LQAUAAYACAAAACEAiAyjIiECAAA9BAAADgAAAAAAAAAAAAAAAAAuAgAAZHJzL2Uyb0RvYy54bWxQ&#10;SwECLQAUAAYACAAAACEAFUKGyN0AAAAIAQAADwAAAAAAAAAAAAAAAAB7BAAAZHJzL2Rvd25yZXYu&#10;eG1sUEsFBgAAAAAEAAQA8wAAAIUFAAAAAA==&#10;" strokeweight="1.25pt"/>
        </w:pict>
      </w:r>
      <w:bookmarkStart w:id="24" w:name="_GoBack"/>
      <w:bookmarkEnd w:id="24"/>
    </w:p>
    <w:sectPr w:rsidR="00965940" w:rsidRPr="004E1D82" w:rsidSect="001963FE">
      <w:headerReference w:type="default" r:id="rId16"/>
      <w:footerReference w:type="default" r:id="rId17"/>
      <w:headerReference w:type="first" r:id="rId18"/>
      <w:footerReference w:type="first" r:id="rId19"/>
      <w:pgSz w:w="11906" w:h="16838" w:code="9"/>
      <w:pgMar w:top="1134" w:right="991" w:bottom="851" w:left="1418" w:header="720" w:footer="406" w:gutter="0"/>
      <w:pgNumType w:start="1"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06B" w:rsidRDefault="008A306B" w:rsidP="009B3E6E">
      <w:r>
        <w:separator/>
      </w:r>
    </w:p>
  </w:endnote>
  <w:endnote w:type="continuationSeparator" w:id="0">
    <w:p w:rsidR="008A306B" w:rsidRDefault="008A306B" w:rsidP="009B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rPr>
      <w:id w:val="10989773"/>
      <w:docPartObj>
        <w:docPartGallery w:val="Page Numbers (Bottom of Page)"/>
        <w:docPartUnique/>
      </w:docPartObj>
    </w:sdtPr>
    <w:sdtContent>
      <w:p w:rsidR="00B71F30" w:rsidRPr="00B71F30" w:rsidRDefault="00B71F30">
        <w:pPr>
          <w:pStyle w:val="a7"/>
          <w:rPr>
            <w:rFonts w:ascii="Arial" w:hAnsi="Arial" w:cs="Arial"/>
            <w:sz w:val="22"/>
          </w:rPr>
        </w:pPr>
        <w:r w:rsidRPr="008B28CD">
          <w:rPr>
            <w:rFonts w:ascii="Arial" w:hAnsi="Arial" w:cs="Arial"/>
            <w:sz w:val="22"/>
          </w:rPr>
          <w:fldChar w:fldCharType="begin"/>
        </w:r>
        <w:r w:rsidRPr="008B28CD">
          <w:rPr>
            <w:rFonts w:ascii="Arial" w:hAnsi="Arial" w:cs="Arial"/>
            <w:sz w:val="22"/>
          </w:rPr>
          <w:instrText xml:space="preserve"> PAGE   \* MERGEFORMAT </w:instrText>
        </w:r>
        <w:r w:rsidRPr="008B28CD">
          <w:rPr>
            <w:rFonts w:ascii="Arial" w:hAnsi="Arial" w:cs="Arial"/>
            <w:sz w:val="22"/>
          </w:rPr>
          <w:fldChar w:fldCharType="separate"/>
        </w:r>
        <w:r>
          <w:rPr>
            <w:rFonts w:ascii="Arial" w:hAnsi="Arial" w:cs="Arial"/>
            <w:noProof/>
            <w:sz w:val="22"/>
          </w:rPr>
          <w:t>4</w:t>
        </w:r>
        <w:r w:rsidRPr="008B28CD">
          <w:rPr>
            <w:rFonts w:ascii="Arial" w:hAnsi="Arial" w:cs="Arial"/>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9772"/>
      <w:docPartObj>
        <w:docPartGallery w:val="Page Numbers (Bottom of Page)"/>
        <w:docPartUnique/>
      </w:docPartObj>
    </w:sdtPr>
    <w:sdtEndPr>
      <w:rPr>
        <w:rFonts w:ascii="Arial" w:hAnsi="Arial" w:cs="Arial"/>
        <w:sz w:val="22"/>
      </w:rPr>
    </w:sdtEndPr>
    <w:sdtContent>
      <w:p w:rsidR="00B71F30" w:rsidRPr="00B71F30" w:rsidRDefault="00B71F30" w:rsidP="00B71F30">
        <w:pPr>
          <w:pStyle w:val="a7"/>
          <w:jc w:val="right"/>
          <w:rPr>
            <w:rFonts w:ascii="Arial" w:hAnsi="Arial" w:cs="Arial"/>
            <w:sz w:val="22"/>
          </w:rPr>
        </w:pPr>
        <w:r w:rsidRPr="001963FE">
          <w:rPr>
            <w:rFonts w:ascii="Arial" w:hAnsi="Arial" w:cs="Arial"/>
            <w:sz w:val="22"/>
          </w:rPr>
          <w:fldChar w:fldCharType="begin"/>
        </w:r>
        <w:r w:rsidRPr="001963FE">
          <w:rPr>
            <w:rFonts w:ascii="Arial" w:hAnsi="Arial" w:cs="Arial"/>
            <w:sz w:val="22"/>
          </w:rPr>
          <w:instrText xml:space="preserve"> PAGE   \* MERGEFORMAT </w:instrText>
        </w:r>
        <w:r w:rsidRPr="001963FE">
          <w:rPr>
            <w:rFonts w:ascii="Arial" w:hAnsi="Arial" w:cs="Arial"/>
            <w:sz w:val="22"/>
          </w:rPr>
          <w:fldChar w:fldCharType="separate"/>
        </w:r>
        <w:r>
          <w:rPr>
            <w:rFonts w:ascii="Arial" w:hAnsi="Arial" w:cs="Arial"/>
            <w:noProof/>
            <w:sz w:val="22"/>
          </w:rPr>
          <w:t>III</w:t>
        </w:r>
        <w:r w:rsidRPr="001963FE">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6E2EB9" w:rsidRDefault="00B71F30" w:rsidP="006E2EB9">
    <w:pPr>
      <w:pStyle w:val="a7"/>
      <w:jc w:val="right"/>
      <w:rPr>
        <w:rFonts w:ascii="Arial" w:hAnsi="Arial" w:cs="Arial"/>
        <w:sz w:val="22"/>
      </w:rPr>
    </w:pPr>
    <w:r w:rsidRPr="006E2EB9">
      <w:rPr>
        <w:rFonts w:ascii="Arial" w:hAnsi="Arial" w:cs="Arial"/>
        <w:sz w:val="22"/>
      </w:rPr>
      <w:fldChar w:fldCharType="begin"/>
    </w:r>
    <w:r w:rsidRPr="006E2EB9">
      <w:rPr>
        <w:rFonts w:ascii="Arial" w:hAnsi="Arial" w:cs="Arial"/>
        <w:sz w:val="22"/>
      </w:rPr>
      <w:instrText xml:space="preserve"> PAGE   \* MERGEFORMAT </w:instrText>
    </w:r>
    <w:r w:rsidRPr="006E2EB9">
      <w:rPr>
        <w:rFonts w:ascii="Arial" w:hAnsi="Arial" w:cs="Arial"/>
        <w:sz w:val="22"/>
      </w:rPr>
      <w:fldChar w:fldCharType="separate"/>
    </w:r>
    <w:r>
      <w:rPr>
        <w:rFonts w:ascii="Arial" w:hAnsi="Arial" w:cs="Arial"/>
        <w:noProof/>
        <w:sz w:val="22"/>
      </w:rPr>
      <w:t>5</w:t>
    </w:r>
    <w:r w:rsidRPr="006E2EB9">
      <w:rPr>
        <w:rFonts w:ascii="Arial" w:hAnsi="Arial" w:cs="Arial"/>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sz w:val="20"/>
        <w:szCs w:val="20"/>
      </w:rPr>
      <w:id w:val="1406262976"/>
      <w:docPartObj>
        <w:docPartGallery w:val="Page Numbers (Bottom of Page)"/>
        <w:docPartUnique/>
      </w:docPartObj>
    </w:sdtPr>
    <w:sdtEndPr>
      <w:rPr>
        <w:b w:val="0"/>
      </w:rPr>
    </w:sdtEndPr>
    <w:sdtContent>
      <w:p w:rsidR="00B71F30" w:rsidRPr="008E06FC" w:rsidRDefault="00B71F30" w:rsidP="001963FE">
        <w:pPr>
          <w:pStyle w:val="a7"/>
          <w:pBdr>
            <w:top w:val="single" w:sz="4" w:space="1" w:color="auto"/>
          </w:pBdr>
          <w:rPr>
            <w:rFonts w:ascii="Arial" w:hAnsi="Arial" w:cs="Arial"/>
            <w:b/>
            <w:szCs w:val="20"/>
          </w:rPr>
        </w:pPr>
        <w:r>
          <w:rPr>
            <w:rFonts w:ascii="Arial" w:hAnsi="Arial" w:cs="Arial"/>
            <w:b/>
            <w:szCs w:val="20"/>
          </w:rPr>
          <w:t>Проект</w:t>
        </w:r>
      </w:p>
      <w:p w:rsidR="00B71F30" w:rsidRPr="00B71F30" w:rsidRDefault="00B71F30" w:rsidP="00B71F30">
        <w:pPr>
          <w:pStyle w:val="a7"/>
          <w:suppressAutoHyphens/>
          <w:jc w:val="right"/>
          <w:rPr>
            <w:rFonts w:ascii="Arial" w:hAnsi="Arial" w:cs="Arial"/>
            <w:sz w:val="20"/>
            <w:szCs w:val="20"/>
          </w:rPr>
        </w:pPr>
        <w:r w:rsidRPr="006135C7">
          <w:rPr>
            <w:rFonts w:ascii="Arial" w:hAnsi="Arial" w:cs="Arial"/>
            <w:sz w:val="20"/>
            <w:szCs w:val="20"/>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06B" w:rsidRDefault="008A306B" w:rsidP="009B3E6E">
      <w:r>
        <w:separator/>
      </w:r>
    </w:p>
  </w:footnote>
  <w:footnote w:type="continuationSeparator" w:id="0">
    <w:p w:rsidR="008A306B" w:rsidRDefault="008A306B" w:rsidP="009B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Default="00B71F30" w:rsidP="00C31162">
    <w:pPr>
      <w:pStyle w:val="ad"/>
      <w:spacing w:line="360" w:lineRule="exact"/>
      <w:ind w:left="0"/>
      <w:jc w:val="right"/>
    </w:pPr>
    <w:proofErr w:type="gramStart"/>
    <w:r w:rsidRPr="002268F4">
      <w:rPr>
        <w:b/>
        <w:sz w:val="28"/>
        <w:szCs w:val="28"/>
      </w:rPr>
      <w:t xml:space="preserve">ГОСТ  </w:t>
    </w:r>
    <w:r>
      <w:rPr>
        <w:b/>
        <w:sz w:val="28"/>
        <w:szCs w:val="28"/>
      </w:rPr>
      <w:t>20276.2</w:t>
    </w:r>
    <w:proofErr w:type="gramEnd"/>
    <w:r>
      <w:rPr>
        <w:b/>
        <w:sz w:val="28"/>
        <w:szCs w:val="28"/>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8B28CD" w:rsidRDefault="00B71F30" w:rsidP="008B28CD">
    <w:pPr>
      <w:pStyle w:val="ad"/>
      <w:spacing w:line="360" w:lineRule="exact"/>
      <w:ind w:left="0"/>
      <w:rPr>
        <w:rFonts w:ascii="Arial" w:hAnsi="Arial" w:cs="Arial"/>
        <w:sz w:val="22"/>
      </w:rPr>
    </w:pPr>
    <w:r w:rsidRPr="008B28CD">
      <w:rPr>
        <w:rFonts w:ascii="Arial" w:hAnsi="Arial" w:cs="Arial"/>
        <w:b/>
        <w:szCs w:val="28"/>
      </w:rPr>
      <w:t>Г</w:t>
    </w:r>
    <w:r>
      <w:rPr>
        <w:rFonts w:ascii="Arial" w:hAnsi="Arial" w:cs="Arial"/>
        <w:b/>
        <w:szCs w:val="28"/>
      </w:rPr>
      <w:t xml:space="preserve">ОСТ </w:t>
    </w:r>
    <w:r w:rsidRPr="008B28CD">
      <w:rPr>
        <w:rFonts w:ascii="Arial" w:hAnsi="Arial" w:cs="Arial"/>
        <w:b/>
        <w:szCs w:val="28"/>
      </w:rPr>
      <w:t>20276.6—202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1963FE" w:rsidRDefault="00B71F30" w:rsidP="00945BE0">
    <w:pPr>
      <w:pStyle w:val="ad"/>
      <w:spacing w:line="360" w:lineRule="exact"/>
      <w:ind w:firstLine="426"/>
      <w:jc w:val="right"/>
      <w:rPr>
        <w:rFonts w:ascii="Arial" w:hAnsi="Arial" w:cs="Arial"/>
        <w:sz w:val="22"/>
      </w:rPr>
    </w:pPr>
    <w:r w:rsidRPr="001963FE">
      <w:rPr>
        <w:rFonts w:ascii="Arial" w:hAnsi="Arial" w:cs="Arial"/>
        <w:b/>
        <w:szCs w:val="28"/>
      </w:rPr>
      <w:t>Г</w:t>
    </w:r>
    <w:r>
      <w:rPr>
        <w:rFonts w:ascii="Arial" w:hAnsi="Arial" w:cs="Arial"/>
        <w:b/>
        <w:szCs w:val="28"/>
      </w:rPr>
      <w:t xml:space="preserve">ОСТ </w:t>
    </w:r>
    <w:r w:rsidRPr="001963FE">
      <w:rPr>
        <w:rFonts w:ascii="Arial" w:hAnsi="Arial" w:cs="Arial"/>
        <w:b/>
        <w:szCs w:val="28"/>
      </w:rPr>
      <w:t>20276.6—202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1963FE" w:rsidRDefault="00B71F30" w:rsidP="001963FE">
    <w:pPr>
      <w:pStyle w:val="ad"/>
      <w:spacing w:after="0"/>
      <w:ind w:left="0"/>
      <w:jc w:val="right"/>
      <w:rPr>
        <w:rFonts w:ascii="Arial" w:hAnsi="Arial" w:cs="Arial"/>
      </w:rPr>
    </w:pPr>
    <w:proofErr w:type="gramStart"/>
    <w:r w:rsidRPr="001963FE">
      <w:rPr>
        <w:rFonts w:ascii="Arial" w:hAnsi="Arial" w:cs="Arial"/>
        <w:b/>
        <w:sz w:val="28"/>
        <w:szCs w:val="28"/>
      </w:rPr>
      <w:t>ГОСТ  20276.6</w:t>
    </w:r>
    <w:proofErr w:type="gramEnd"/>
    <w:r>
      <w:rPr>
        <w:rFonts w:ascii="Arial" w:hAnsi="Arial" w:cs="Arial"/>
        <w:b/>
        <w:sz w:val="28"/>
        <w:szCs w:val="28"/>
      </w:rPr>
      <w:t>—</w:t>
    </w:r>
    <w:r w:rsidRPr="001963FE">
      <w:rPr>
        <w:rFonts w:ascii="Arial" w:hAnsi="Arial" w:cs="Arial"/>
        <w:b/>
        <w:sz w:val="28"/>
        <w:szCs w:val="28"/>
      </w:rPr>
      <w:t>20</w:t>
    </w:r>
    <w:r>
      <w:rPr>
        <w:rFonts w:ascii="Arial" w:hAnsi="Arial" w:cs="Arial"/>
        <w:b/>
        <w:sz w:val="28"/>
        <w:szCs w:val="28"/>
      </w:rPr>
      <w:t>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1963FE" w:rsidRDefault="00B71F30" w:rsidP="001963FE">
    <w:pPr>
      <w:pStyle w:val="ad"/>
      <w:spacing w:line="360" w:lineRule="exact"/>
      <w:ind w:left="0"/>
      <w:jc w:val="right"/>
      <w:rPr>
        <w:rFonts w:ascii="Arial" w:hAnsi="Arial" w:cs="Arial"/>
        <w:sz w:val="22"/>
      </w:rPr>
    </w:pPr>
    <w:r w:rsidRPr="001963FE">
      <w:rPr>
        <w:rFonts w:ascii="Arial" w:hAnsi="Arial" w:cs="Arial"/>
        <w:b/>
        <w:szCs w:val="28"/>
      </w:rPr>
      <w:t>ГОСТ 20276.6</w:t>
    </w:r>
    <w:r>
      <w:rPr>
        <w:rFonts w:ascii="Arial" w:hAnsi="Arial" w:cs="Arial"/>
        <w:b/>
        <w:szCs w:val="28"/>
      </w:rPr>
      <w:t>—</w:t>
    </w:r>
    <w:r w:rsidRPr="001963FE">
      <w:rPr>
        <w:rFonts w:ascii="Arial" w:hAnsi="Arial" w:cs="Arial"/>
        <w:b/>
        <w:szCs w:val="28"/>
      </w:rPr>
      <w:t>20</w:t>
    </w:r>
    <w:r>
      <w:rPr>
        <w:rFonts w:ascii="Arial" w:hAnsi="Arial" w:cs="Arial"/>
        <w:b/>
        <w:szCs w:val="28"/>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F30" w:rsidRPr="001963FE" w:rsidRDefault="00B71F30" w:rsidP="001963FE">
    <w:pPr>
      <w:pStyle w:val="ad"/>
      <w:spacing w:after="0"/>
      <w:ind w:left="0"/>
      <w:jc w:val="right"/>
      <w:rPr>
        <w:rFonts w:ascii="Arial" w:hAnsi="Arial" w:cs="Arial"/>
      </w:rPr>
    </w:pPr>
    <w:r w:rsidRPr="001963FE">
      <w:rPr>
        <w:rFonts w:ascii="Arial" w:hAnsi="Arial" w:cs="Arial"/>
        <w:b/>
        <w:sz w:val="28"/>
        <w:szCs w:val="28"/>
      </w:rPr>
      <w:t>ГОСТ 20276.6</w:t>
    </w:r>
    <w:r>
      <w:rPr>
        <w:rFonts w:ascii="Arial" w:hAnsi="Arial" w:cs="Arial"/>
        <w:b/>
        <w:sz w:val="28"/>
        <w:szCs w:val="28"/>
      </w:rPr>
      <w:t>—</w:t>
    </w:r>
    <w:r w:rsidRPr="001963FE">
      <w:rPr>
        <w:rFonts w:ascii="Arial" w:hAnsi="Arial" w:cs="Arial"/>
        <w:b/>
        <w:sz w:val="28"/>
        <w:szCs w:val="28"/>
      </w:rPr>
      <w:t>20</w:t>
    </w:r>
    <w:r>
      <w:rPr>
        <w:rFonts w:ascii="Arial" w:hAnsi="Arial" w:cs="Arial"/>
        <w:b/>
        <w:sz w:val="28"/>
        <w:szCs w:val="2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0656F"/>
    <w:multiLevelType w:val="hybridMultilevel"/>
    <w:tmpl w:val="DB807312"/>
    <w:lvl w:ilvl="0" w:tplc="4B845964">
      <w:start w:val="1"/>
      <w:numFmt w:val="decimal"/>
      <w:suff w:val="space"/>
      <w:lvlText w:val="3.%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1602962"/>
    <w:multiLevelType w:val="hybridMultilevel"/>
    <w:tmpl w:val="7D3C0A34"/>
    <w:lvl w:ilvl="0" w:tplc="E8CEC426">
      <w:start w:val="1"/>
      <w:numFmt w:val="decimal"/>
      <w:suff w:val="space"/>
      <w:lvlText w:val="8.%1"/>
      <w:lvlJc w:val="left"/>
      <w:pPr>
        <w:ind w:left="502"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6A95BF7"/>
    <w:multiLevelType w:val="hybridMultilevel"/>
    <w:tmpl w:val="C5ACF0E6"/>
    <w:lvl w:ilvl="0" w:tplc="C4A4668C">
      <w:start w:val="644"/>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79A5119"/>
    <w:multiLevelType w:val="hybridMultilevel"/>
    <w:tmpl w:val="4E44F420"/>
    <w:lvl w:ilvl="0" w:tplc="F15E2EA2">
      <w:start w:val="1"/>
      <w:numFmt w:val="bullet"/>
      <w:suff w:val="space"/>
      <w:lvlText w:val="-"/>
      <w:lvlJc w:val="left"/>
      <w:pPr>
        <w:ind w:left="1429" w:hanging="360"/>
      </w:pPr>
      <w:rPr>
        <w:rFonts w:ascii="Arial" w:hAnsi="Aria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0A23641"/>
    <w:multiLevelType w:val="hybridMultilevel"/>
    <w:tmpl w:val="51EC63BE"/>
    <w:lvl w:ilvl="0" w:tplc="B2DC22C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1DB2D57"/>
    <w:multiLevelType w:val="hybridMultilevel"/>
    <w:tmpl w:val="1776912A"/>
    <w:lvl w:ilvl="0" w:tplc="D26C17E6">
      <w:start w:val="1"/>
      <w:numFmt w:val="decimal"/>
      <w:suff w:val="space"/>
      <w:lvlText w:val="4.%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2F62C4F"/>
    <w:multiLevelType w:val="hybridMultilevel"/>
    <w:tmpl w:val="045ECD38"/>
    <w:lvl w:ilvl="0" w:tplc="425890BC">
      <w:start w:val="1"/>
      <w:numFmt w:val="decimal"/>
      <w:lvlText w:val="%1."/>
      <w:lvlJc w:val="left"/>
      <w:pPr>
        <w:ind w:left="720" w:hanging="360"/>
      </w:pPr>
      <w:rPr>
        <w:rFonts w:hint="default"/>
        <w:b/>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0C1EC8"/>
    <w:multiLevelType w:val="hybridMultilevel"/>
    <w:tmpl w:val="79866940"/>
    <w:lvl w:ilvl="0" w:tplc="AC3AA9A8">
      <w:start w:val="1"/>
      <w:numFmt w:val="bullet"/>
      <w:lvlText w:val="-"/>
      <w:lvlJc w:val="left"/>
      <w:pPr>
        <w:ind w:left="1429" w:hanging="360"/>
      </w:pPr>
      <w:rPr>
        <w:rFonts w:ascii="Arial" w:hAnsi="Aria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B7624EB"/>
    <w:multiLevelType w:val="hybridMultilevel"/>
    <w:tmpl w:val="1CFAEC28"/>
    <w:lvl w:ilvl="0" w:tplc="B2DC22C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FA66555"/>
    <w:multiLevelType w:val="hybridMultilevel"/>
    <w:tmpl w:val="33049DF4"/>
    <w:lvl w:ilvl="0" w:tplc="86F272F8">
      <w:start w:val="1"/>
      <w:numFmt w:val="decimal"/>
      <w:suff w:val="space"/>
      <w:lvlText w:val="5.%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9F53A7B"/>
    <w:multiLevelType w:val="hybridMultilevel"/>
    <w:tmpl w:val="81AC1562"/>
    <w:lvl w:ilvl="0" w:tplc="22D219C8">
      <w:start w:val="1"/>
      <w:numFmt w:val="decimal"/>
      <w:suff w:val="space"/>
      <w:lvlText w:val="7.%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E7D6EDF"/>
    <w:multiLevelType w:val="hybridMultilevel"/>
    <w:tmpl w:val="7A7C6AD4"/>
    <w:lvl w:ilvl="0" w:tplc="B2DC22C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746E7319"/>
    <w:multiLevelType w:val="hybridMultilevel"/>
    <w:tmpl w:val="F47E2256"/>
    <w:lvl w:ilvl="0" w:tplc="0898F7CC">
      <w:start w:val="1"/>
      <w:numFmt w:val="bullet"/>
      <w:suff w:val="space"/>
      <w:lvlText w:val="-"/>
      <w:lvlJc w:val="left"/>
      <w:pPr>
        <w:ind w:left="1429" w:hanging="360"/>
      </w:pPr>
      <w:rPr>
        <w:rFonts w:ascii="Arial" w:hAnsi="Aria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D1F6D7F"/>
    <w:multiLevelType w:val="hybridMultilevel"/>
    <w:tmpl w:val="F72CD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D2077D2"/>
    <w:multiLevelType w:val="hybridMultilevel"/>
    <w:tmpl w:val="F0E2B886"/>
    <w:lvl w:ilvl="0" w:tplc="2D72FBEA">
      <w:start w:val="1"/>
      <w:numFmt w:val="decimal"/>
      <w:suff w:val="space"/>
      <w:lvlText w:val="6.%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2"/>
  </w:num>
  <w:num w:numId="3">
    <w:abstractNumId w:val="0"/>
  </w:num>
  <w:num w:numId="4">
    <w:abstractNumId w:val="5"/>
  </w:num>
  <w:num w:numId="5">
    <w:abstractNumId w:val="7"/>
  </w:num>
  <w:num w:numId="6">
    <w:abstractNumId w:val="9"/>
  </w:num>
  <w:num w:numId="7">
    <w:abstractNumId w:val="12"/>
  </w:num>
  <w:num w:numId="8">
    <w:abstractNumId w:val="3"/>
  </w:num>
  <w:num w:numId="9">
    <w:abstractNumId w:val="4"/>
  </w:num>
  <w:num w:numId="10">
    <w:abstractNumId w:val="14"/>
  </w:num>
  <w:num w:numId="11">
    <w:abstractNumId w:val="10"/>
  </w:num>
  <w:num w:numId="12">
    <w:abstractNumId w:val="8"/>
  </w:num>
  <w:num w:numId="13">
    <w:abstractNumId w:val="11"/>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73022B"/>
    <w:rsid w:val="000110A7"/>
    <w:rsid w:val="00014680"/>
    <w:rsid w:val="00017933"/>
    <w:rsid w:val="00021488"/>
    <w:rsid w:val="000219B6"/>
    <w:rsid w:val="00023279"/>
    <w:rsid w:val="00031091"/>
    <w:rsid w:val="00034F92"/>
    <w:rsid w:val="000443D1"/>
    <w:rsid w:val="00044D44"/>
    <w:rsid w:val="00045F09"/>
    <w:rsid w:val="00057234"/>
    <w:rsid w:val="00061ADE"/>
    <w:rsid w:val="00061CE6"/>
    <w:rsid w:val="0007292C"/>
    <w:rsid w:val="00081A00"/>
    <w:rsid w:val="00083310"/>
    <w:rsid w:val="00097279"/>
    <w:rsid w:val="000973F1"/>
    <w:rsid w:val="000A1FEB"/>
    <w:rsid w:val="000A3ED7"/>
    <w:rsid w:val="000A5A5F"/>
    <w:rsid w:val="000B259B"/>
    <w:rsid w:val="000C65EB"/>
    <w:rsid w:val="000C7859"/>
    <w:rsid w:val="000D46E4"/>
    <w:rsid w:val="000D7A2A"/>
    <w:rsid w:val="000E1B08"/>
    <w:rsid w:val="000F1421"/>
    <w:rsid w:val="000F60E2"/>
    <w:rsid w:val="000F6A45"/>
    <w:rsid w:val="00100C89"/>
    <w:rsid w:val="00100DB9"/>
    <w:rsid w:val="0010656C"/>
    <w:rsid w:val="001123AD"/>
    <w:rsid w:val="001211C7"/>
    <w:rsid w:val="001255D9"/>
    <w:rsid w:val="00145150"/>
    <w:rsid w:val="0016724A"/>
    <w:rsid w:val="00167744"/>
    <w:rsid w:val="00174BB0"/>
    <w:rsid w:val="00183E4A"/>
    <w:rsid w:val="00187C5C"/>
    <w:rsid w:val="00187FD0"/>
    <w:rsid w:val="00190584"/>
    <w:rsid w:val="001945BA"/>
    <w:rsid w:val="001963FE"/>
    <w:rsid w:val="001968F9"/>
    <w:rsid w:val="001A1111"/>
    <w:rsid w:val="001A481A"/>
    <w:rsid w:val="001A6897"/>
    <w:rsid w:val="001B5369"/>
    <w:rsid w:val="001C16A9"/>
    <w:rsid w:val="001E271D"/>
    <w:rsid w:val="001F10E4"/>
    <w:rsid w:val="002049FA"/>
    <w:rsid w:val="00206214"/>
    <w:rsid w:val="002209A3"/>
    <w:rsid w:val="002436C8"/>
    <w:rsid w:val="00244818"/>
    <w:rsid w:val="00246F8B"/>
    <w:rsid w:val="00253A22"/>
    <w:rsid w:val="0025413A"/>
    <w:rsid w:val="0025615E"/>
    <w:rsid w:val="0027221E"/>
    <w:rsid w:val="00274345"/>
    <w:rsid w:val="00277575"/>
    <w:rsid w:val="00281746"/>
    <w:rsid w:val="00283FB0"/>
    <w:rsid w:val="00284323"/>
    <w:rsid w:val="002A055C"/>
    <w:rsid w:val="002A2E5F"/>
    <w:rsid w:val="002A4F2E"/>
    <w:rsid w:val="002A7E08"/>
    <w:rsid w:val="002B044F"/>
    <w:rsid w:val="002B5FBC"/>
    <w:rsid w:val="002C245C"/>
    <w:rsid w:val="002C498C"/>
    <w:rsid w:val="002E0496"/>
    <w:rsid w:val="002E3E9C"/>
    <w:rsid w:val="002E7517"/>
    <w:rsid w:val="002F3BA9"/>
    <w:rsid w:val="002F3CE2"/>
    <w:rsid w:val="00300D19"/>
    <w:rsid w:val="0031085A"/>
    <w:rsid w:val="00313C21"/>
    <w:rsid w:val="00322128"/>
    <w:rsid w:val="00326648"/>
    <w:rsid w:val="00331274"/>
    <w:rsid w:val="003603BE"/>
    <w:rsid w:val="003632D0"/>
    <w:rsid w:val="00367FA4"/>
    <w:rsid w:val="00371833"/>
    <w:rsid w:val="00374614"/>
    <w:rsid w:val="00375D89"/>
    <w:rsid w:val="00384968"/>
    <w:rsid w:val="00385733"/>
    <w:rsid w:val="003A2D52"/>
    <w:rsid w:val="003B2AB8"/>
    <w:rsid w:val="003B4374"/>
    <w:rsid w:val="003B591F"/>
    <w:rsid w:val="003C4CB9"/>
    <w:rsid w:val="003C4E07"/>
    <w:rsid w:val="003C5195"/>
    <w:rsid w:val="003C64F5"/>
    <w:rsid w:val="003D156A"/>
    <w:rsid w:val="003E2ED3"/>
    <w:rsid w:val="003F0DAD"/>
    <w:rsid w:val="003F5851"/>
    <w:rsid w:val="003F655A"/>
    <w:rsid w:val="00400EE5"/>
    <w:rsid w:val="00401A41"/>
    <w:rsid w:val="00417605"/>
    <w:rsid w:val="00422065"/>
    <w:rsid w:val="00422EF2"/>
    <w:rsid w:val="00425EE2"/>
    <w:rsid w:val="00427A7F"/>
    <w:rsid w:val="00444FCA"/>
    <w:rsid w:val="00445071"/>
    <w:rsid w:val="00467FDF"/>
    <w:rsid w:val="0047684F"/>
    <w:rsid w:val="00485FFD"/>
    <w:rsid w:val="00496E69"/>
    <w:rsid w:val="004A359F"/>
    <w:rsid w:val="004B2DAB"/>
    <w:rsid w:val="004B565E"/>
    <w:rsid w:val="004B70D1"/>
    <w:rsid w:val="004C3685"/>
    <w:rsid w:val="004E1D82"/>
    <w:rsid w:val="004F0D63"/>
    <w:rsid w:val="00500053"/>
    <w:rsid w:val="005007B3"/>
    <w:rsid w:val="00501A97"/>
    <w:rsid w:val="00502C80"/>
    <w:rsid w:val="0050620E"/>
    <w:rsid w:val="00512290"/>
    <w:rsid w:val="00516965"/>
    <w:rsid w:val="00522C2D"/>
    <w:rsid w:val="00523DA8"/>
    <w:rsid w:val="00530614"/>
    <w:rsid w:val="00532876"/>
    <w:rsid w:val="0053432D"/>
    <w:rsid w:val="005565CC"/>
    <w:rsid w:val="00563DFB"/>
    <w:rsid w:val="00564E99"/>
    <w:rsid w:val="005749B8"/>
    <w:rsid w:val="00575491"/>
    <w:rsid w:val="00575C0D"/>
    <w:rsid w:val="00592F28"/>
    <w:rsid w:val="005937D8"/>
    <w:rsid w:val="00593DF6"/>
    <w:rsid w:val="0059489B"/>
    <w:rsid w:val="00596B0A"/>
    <w:rsid w:val="005B2577"/>
    <w:rsid w:val="005C5673"/>
    <w:rsid w:val="005D1461"/>
    <w:rsid w:val="005D52C3"/>
    <w:rsid w:val="005E35EA"/>
    <w:rsid w:val="005E37BC"/>
    <w:rsid w:val="005E599F"/>
    <w:rsid w:val="005E771C"/>
    <w:rsid w:val="005E7802"/>
    <w:rsid w:val="005F40C1"/>
    <w:rsid w:val="005F441B"/>
    <w:rsid w:val="005F5397"/>
    <w:rsid w:val="00610F80"/>
    <w:rsid w:val="00613EC7"/>
    <w:rsid w:val="00617ADB"/>
    <w:rsid w:val="006212B8"/>
    <w:rsid w:val="006228D8"/>
    <w:rsid w:val="0063550B"/>
    <w:rsid w:val="00641802"/>
    <w:rsid w:val="006621F3"/>
    <w:rsid w:val="0066257F"/>
    <w:rsid w:val="0066375E"/>
    <w:rsid w:val="006675B5"/>
    <w:rsid w:val="0067634C"/>
    <w:rsid w:val="0068536E"/>
    <w:rsid w:val="00690E51"/>
    <w:rsid w:val="006918D2"/>
    <w:rsid w:val="0069394D"/>
    <w:rsid w:val="006939D3"/>
    <w:rsid w:val="006A3285"/>
    <w:rsid w:val="006A7EE7"/>
    <w:rsid w:val="006B5580"/>
    <w:rsid w:val="006B61FF"/>
    <w:rsid w:val="006B7463"/>
    <w:rsid w:val="006B7E33"/>
    <w:rsid w:val="006C0115"/>
    <w:rsid w:val="006C0736"/>
    <w:rsid w:val="006C435F"/>
    <w:rsid w:val="006C7784"/>
    <w:rsid w:val="006D3C8D"/>
    <w:rsid w:val="006E1727"/>
    <w:rsid w:val="006E232D"/>
    <w:rsid w:val="006E2EB9"/>
    <w:rsid w:val="006E5E46"/>
    <w:rsid w:val="006E72B2"/>
    <w:rsid w:val="006F359C"/>
    <w:rsid w:val="006F72A6"/>
    <w:rsid w:val="007005A2"/>
    <w:rsid w:val="0071012E"/>
    <w:rsid w:val="00710840"/>
    <w:rsid w:val="007124E9"/>
    <w:rsid w:val="00716315"/>
    <w:rsid w:val="00716A26"/>
    <w:rsid w:val="007177CB"/>
    <w:rsid w:val="00722AFA"/>
    <w:rsid w:val="0073022B"/>
    <w:rsid w:val="00731B3E"/>
    <w:rsid w:val="007400DE"/>
    <w:rsid w:val="00754C78"/>
    <w:rsid w:val="00761651"/>
    <w:rsid w:val="007620DD"/>
    <w:rsid w:val="00765683"/>
    <w:rsid w:val="0078051D"/>
    <w:rsid w:val="00783802"/>
    <w:rsid w:val="007839A2"/>
    <w:rsid w:val="00786E5E"/>
    <w:rsid w:val="00792C23"/>
    <w:rsid w:val="00792C7C"/>
    <w:rsid w:val="0079594A"/>
    <w:rsid w:val="00795B8D"/>
    <w:rsid w:val="007A14B0"/>
    <w:rsid w:val="007A677B"/>
    <w:rsid w:val="007B3783"/>
    <w:rsid w:val="007B4702"/>
    <w:rsid w:val="007D2F04"/>
    <w:rsid w:val="007D3B91"/>
    <w:rsid w:val="007D5639"/>
    <w:rsid w:val="007F3A88"/>
    <w:rsid w:val="00802B12"/>
    <w:rsid w:val="008058FA"/>
    <w:rsid w:val="0080640D"/>
    <w:rsid w:val="00812F55"/>
    <w:rsid w:val="008202F3"/>
    <w:rsid w:val="008221C3"/>
    <w:rsid w:val="0082432F"/>
    <w:rsid w:val="008313D8"/>
    <w:rsid w:val="00833DEE"/>
    <w:rsid w:val="00844218"/>
    <w:rsid w:val="00850751"/>
    <w:rsid w:val="008533D2"/>
    <w:rsid w:val="00860218"/>
    <w:rsid w:val="00864AF6"/>
    <w:rsid w:val="00871402"/>
    <w:rsid w:val="00875F39"/>
    <w:rsid w:val="008773A3"/>
    <w:rsid w:val="00877866"/>
    <w:rsid w:val="00880E17"/>
    <w:rsid w:val="0089538C"/>
    <w:rsid w:val="008A306B"/>
    <w:rsid w:val="008A4565"/>
    <w:rsid w:val="008B28CD"/>
    <w:rsid w:val="008B740D"/>
    <w:rsid w:val="008C1231"/>
    <w:rsid w:val="008C1AE5"/>
    <w:rsid w:val="008C3E04"/>
    <w:rsid w:val="008E1A63"/>
    <w:rsid w:val="008E2691"/>
    <w:rsid w:val="008E71AD"/>
    <w:rsid w:val="008F1255"/>
    <w:rsid w:val="008F1987"/>
    <w:rsid w:val="008F59B3"/>
    <w:rsid w:val="00901EE9"/>
    <w:rsid w:val="00906F5B"/>
    <w:rsid w:val="00917C68"/>
    <w:rsid w:val="0092267A"/>
    <w:rsid w:val="00925E20"/>
    <w:rsid w:val="00926B14"/>
    <w:rsid w:val="00945041"/>
    <w:rsid w:val="00945BE0"/>
    <w:rsid w:val="00965940"/>
    <w:rsid w:val="00973448"/>
    <w:rsid w:val="00975F69"/>
    <w:rsid w:val="00991256"/>
    <w:rsid w:val="009930B4"/>
    <w:rsid w:val="0099407E"/>
    <w:rsid w:val="00994A3A"/>
    <w:rsid w:val="009978D5"/>
    <w:rsid w:val="009A51B8"/>
    <w:rsid w:val="009B2DDD"/>
    <w:rsid w:val="009B3E6E"/>
    <w:rsid w:val="009B623D"/>
    <w:rsid w:val="009C3125"/>
    <w:rsid w:val="009D229C"/>
    <w:rsid w:val="009D482E"/>
    <w:rsid w:val="00A139EB"/>
    <w:rsid w:val="00A149F6"/>
    <w:rsid w:val="00A16E72"/>
    <w:rsid w:val="00A201F9"/>
    <w:rsid w:val="00A21F7B"/>
    <w:rsid w:val="00A234C9"/>
    <w:rsid w:val="00A27750"/>
    <w:rsid w:val="00A41330"/>
    <w:rsid w:val="00A45B4B"/>
    <w:rsid w:val="00A51862"/>
    <w:rsid w:val="00A51D66"/>
    <w:rsid w:val="00A526C7"/>
    <w:rsid w:val="00A55F51"/>
    <w:rsid w:val="00A61940"/>
    <w:rsid w:val="00A7168E"/>
    <w:rsid w:val="00A92523"/>
    <w:rsid w:val="00A9366A"/>
    <w:rsid w:val="00AA03EB"/>
    <w:rsid w:val="00AA161D"/>
    <w:rsid w:val="00AA46BB"/>
    <w:rsid w:val="00AA5D74"/>
    <w:rsid w:val="00AA6F2F"/>
    <w:rsid w:val="00AE2E27"/>
    <w:rsid w:val="00AE362E"/>
    <w:rsid w:val="00AE3890"/>
    <w:rsid w:val="00AF07BA"/>
    <w:rsid w:val="00B0558E"/>
    <w:rsid w:val="00B10C82"/>
    <w:rsid w:val="00B14579"/>
    <w:rsid w:val="00B15241"/>
    <w:rsid w:val="00B21292"/>
    <w:rsid w:val="00B26769"/>
    <w:rsid w:val="00B36463"/>
    <w:rsid w:val="00B4563A"/>
    <w:rsid w:val="00B54348"/>
    <w:rsid w:val="00B568D3"/>
    <w:rsid w:val="00B71F30"/>
    <w:rsid w:val="00B84551"/>
    <w:rsid w:val="00B96102"/>
    <w:rsid w:val="00B97BD2"/>
    <w:rsid w:val="00BA2BA1"/>
    <w:rsid w:val="00BA6806"/>
    <w:rsid w:val="00BB1C4B"/>
    <w:rsid w:val="00BB58D3"/>
    <w:rsid w:val="00BD0381"/>
    <w:rsid w:val="00BD122A"/>
    <w:rsid w:val="00BD1A18"/>
    <w:rsid w:val="00BD7C31"/>
    <w:rsid w:val="00BF14C0"/>
    <w:rsid w:val="00BF42DC"/>
    <w:rsid w:val="00C21039"/>
    <w:rsid w:val="00C24753"/>
    <w:rsid w:val="00C31162"/>
    <w:rsid w:val="00C32B47"/>
    <w:rsid w:val="00C33A14"/>
    <w:rsid w:val="00C50CC2"/>
    <w:rsid w:val="00C562F1"/>
    <w:rsid w:val="00C669D2"/>
    <w:rsid w:val="00C71228"/>
    <w:rsid w:val="00C71EDC"/>
    <w:rsid w:val="00C9035C"/>
    <w:rsid w:val="00C952AE"/>
    <w:rsid w:val="00CA0F39"/>
    <w:rsid w:val="00CC3953"/>
    <w:rsid w:val="00CC4F77"/>
    <w:rsid w:val="00CD29EE"/>
    <w:rsid w:val="00CE2787"/>
    <w:rsid w:val="00CE416C"/>
    <w:rsid w:val="00D015FD"/>
    <w:rsid w:val="00D04E41"/>
    <w:rsid w:val="00D171C3"/>
    <w:rsid w:val="00D248EE"/>
    <w:rsid w:val="00D32DE6"/>
    <w:rsid w:val="00D3668A"/>
    <w:rsid w:val="00D4098A"/>
    <w:rsid w:val="00D54822"/>
    <w:rsid w:val="00DA1733"/>
    <w:rsid w:val="00DC04C8"/>
    <w:rsid w:val="00DF3DA7"/>
    <w:rsid w:val="00DF42B0"/>
    <w:rsid w:val="00E23207"/>
    <w:rsid w:val="00E252D9"/>
    <w:rsid w:val="00E25340"/>
    <w:rsid w:val="00E27CC7"/>
    <w:rsid w:val="00E304B9"/>
    <w:rsid w:val="00E5793B"/>
    <w:rsid w:val="00E64391"/>
    <w:rsid w:val="00E71C58"/>
    <w:rsid w:val="00E8027D"/>
    <w:rsid w:val="00E85476"/>
    <w:rsid w:val="00E90352"/>
    <w:rsid w:val="00E96AE3"/>
    <w:rsid w:val="00EA29A3"/>
    <w:rsid w:val="00EA3B94"/>
    <w:rsid w:val="00EC580A"/>
    <w:rsid w:val="00ED7476"/>
    <w:rsid w:val="00EE4DC5"/>
    <w:rsid w:val="00EE71B9"/>
    <w:rsid w:val="00EF3F5A"/>
    <w:rsid w:val="00F00D0A"/>
    <w:rsid w:val="00F13DCF"/>
    <w:rsid w:val="00F17A9E"/>
    <w:rsid w:val="00F24154"/>
    <w:rsid w:val="00F26D80"/>
    <w:rsid w:val="00F304E3"/>
    <w:rsid w:val="00F31D1C"/>
    <w:rsid w:val="00F34286"/>
    <w:rsid w:val="00F35065"/>
    <w:rsid w:val="00F35A57"/>
    <w:rsid w:val="00F43308"/>
    <w:rsid w:val="00F56280"/>
    <w:rsid w:val="00F60A04"/>
    <w:rsid w:val="00F70990"/>
    <w:rsid w:val="00F74336"/>
    <w:rsid w:val="00F75405"/>
    <w:rsid w:val="00F765A1"/>
    <w:rsid w:val="00F85E7F"/>
    <w:rsid w:val="00FB4DE3"/>
    <w:rsid w:val="00FC07D4"/>
    <w:rsid w:val="00FC106D"/>
    <w:rsid w:val="00FC620F"/>
    <w:rsid w:val="00FC6395"/>
    <w:rsid w:val="00FD0C73"/>
    <w:rsid w:val="00FD2809"/>
    <w:rsid w:val="00FD47D4"/>
    <w:rsid w:val="00FD6EA4"/>
    <w:rsid w:val="00FE7782"/>
    <w:rsid w:val="00FF2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2"/>
        <o:r id="V:Rule2" type="connector" idref="#AutoShape 5"/>
        <o:r id="V:Rule3" type="connector" idref="#AutoShape 41"/>
        <o:r id="V:Rule4" type="connector" idref="#AutoShape 42"/>
      </o:rules>
    </o:shapelayout>
  </w:shapeDefaults>
  <w:decimalSymbol w:val=","/>
  <w:listSeparator w:val=";"/>
  <w14:docId w14:val="0DC2733D"/>
  <w15:docId w15:val="{49C8D180-D31B-4969-BADF-D1A94ED0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80A"/>
    <w:rPr>
      <w:sz w:val="24"/>
      <w:szCs w:val="24"/>
    </w:rPr>
  </w:style>
  <w:style w:type="paragraph" w:styleId="1">
    <w:name w:val="heading 1"/>
    <w:basedOn w:val="a"/>
    <w:next w:val="a"/>
    <w:link w:val="10"/>
    <w:uiPriority w:val="9"/>
    <w:qFormat/>
    <w:rsid w:val="00057234"/>
    <w:pPr>
      <w:keepNext/>
      <w:spacing w:before="240" w:after="60"/>
      <w:outlineLvl w:val="0"/>
    </w:pPr>
    <w:rPr>
      <w:rFonts w:ascii="Cambria" w:hAnsi="Cambria"/>
      <w:b/>
      <w:bCs/>
      <w:kern w:val="32"/>
      <w:sz w:val="32"/>
      <w:szCs w:val="32"/>
    </w:rPr>
  </w:style>
  <w:style w:type="paragraph" w:styleId="3">
    <w:name w:val="heading 3"/>
    <w:basedOn w:val="a"/>
    <w:next w:val="a"/>
    <w:link w:val="30"/>
    <w:qFormat/>
    <w:rsid w:val="003F5851"/>
    <w:pPr>
      <w:keepNext/>
      <w:spacing w:before="240" w:after="60"/>
      <w:outlineLvl w:val="2"/>
    </w:pPr>
    <w:rPr>
      <w:rFonts w:ascii="Arial" w:hAnsi="Arial" w:cs="Arial"/>
      <w:b/>
      <w:bCs/>
      <w:sz w:val="26"/>
      <w:szCs w:val="26"/>
    </w:rPr>
  </w:style>
  <w:style w:type="paragraph" w:styleId="5">
    <w:name w:val="heading 5"/>
    <w:basedOn w:val="a"/>
    <w:next w:val="a"/>
    <w:link w:val="50"/>
    <w:qFormat/>
    <w:rsid w:val="008953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244818"/>
    <w:pPr>
      <w:overflowPunct w:val="0"/>
      <w:autoSpaceDE w:val="0"/>
      <w:autoSpaceDN w:val="0"/>
      <w:adjustRightInd w:val="0"/>
      <w:spacing w:before="120" w:after="120"/>
      <w:jc w:val="center"/>
    </w:pPr>
    <w:rPr>
      <w:b/>
      <w:sz w:val="28"/>
      <w:szCs w:val="20"/>
    </w:rPr>
  </w:style>
  <w:style w:type="character" w:customStyle="1" w:styleId="a4">
    <w:name w:val="Основной текст Знак"/>
    <w:basedOn w:val="a0"/>
    <w:link w:val="a3"/>
    <w:uiPriority w:val="99"/>
    <w:semiHidden/>
    <w:rsid w:val="00244818"/>
    <w:rPr>
      <w:b/>
      <w:sz w:val="28"/>
    </w:rPr>
  </w:style>
  <w:style w:type="paragraph" w:styleId="a5">
    <w:name w:val="header"/>
    <w:basedOn w:val="a"/>
    <w:link w:val="a6"/>
    <w:uiPriority w:val="99"/>
    <w:unhideWhenUsed/>
    <w:rsid w:val="009B3E6E"/>
    <w:pPr>
      <w:tabs>
        <w:tab w:val="center" w:pos="4677"/>
        <w:tab w:val="right" w:pos="9355"/>
      </w:tabs>
    </w:pPr>
  </w:style>
  <w:style w:type="character" w:customStyle="1" w:styleId="a6">
    <w:name w:val="Верхний колонтитул Знак"/>
    <w:basedOn w:val="a0"/>
    <w:link w:val="a5"/>
    <w:uiPriority w:val="99"/>
    <w:rsid w:val="009B3E6E"/>
    <w:rPr>
      <w:sz w:val="24"/>
      <w:szCs w:val="24"/>
    </w:rPr>
  </w:style>
  <w:style w:type="paragraph" w:styleId="a7">
    <w:name w:val="footer"/>
    <w:basedOn w:val="a"/>
    <w:link w:val="a8"/>
    <w:uiPriority w:val="99"/>
    <w:unhideWhenUsed/>
    <w:rsid w:val="009B3E6E"/>
    <w:pPr>
      <w:tabs>
        <w:tab w:val="center" w:pos="4677"/>
        <w:tab w:val="right" w:pos="9355"/>
      </w:tabs>
    </w:pPr>
  </w:style>
  <w:style w:type="character" w:customStyle="1" w:styleId="a8">
    <w:name w:val="Нижний колонтитул Знак"/>
    <w:basedOn w:val="a0"/>
    <w:link w:val="a7"/>
    <w:uiPriority w:val="99"/>
    <w:rsid w:val="009B3E6E"/>
    <w:rPr>
      <w:sz w:val="24"/>
      <w:szCs w:val="24"/>
    </w:rPr>
  </w:style>
  <w:style w:type="paragraph" w:styleId="a9">
    <w:name w:val="List Paragraph"/>
    <w:basedOn w:val="a"/>
    <w:uiPriority w:val="34"/>
    <w:qFormat/>
    <w:rsid w:val="004F0D63"/>
    <w:pPr>
      <w:ind w:left="720"/>
      <w:contextualSpacing/>
    </w:pPr>
  </w:style>
  <w:style w:type="character" w:styleId="aa">
    <w:name w:val="line number"/>
    <w:basedOn w:val="a0"/>
    <w:uiPriority w:val="99"/>
    <w:semiHidden/>
    <w:unhideWhenUsed/>
    <w:rsid w:val="0078051D"/>
  </w:style>
  <w:style w:type="paragraph" w:styleId="ab">
    <w:name w:val="Document Map"/>
    <w:basedOn w:val="a"/>
    <w:link w:val="ac"/>
    <w:uiPriority w:val="99"/>
    <w:semiHidden/>
    <w:unhideWhenUsed/>
    <w:rsid w:val="00057234"/>
    <w:rPr>
      <w:rFonts w:ascii="Tahoma" w:hAnsi="Tahoma" w:cs="Tahoma"/>
      <w:sz w:val="16"/>
      <w:szCs w:val="16"/>
    </w:rPr>
  </w:style>
  <w:style w:type="character" w:customStyle="1" w:styleId="ac">
    <w:name w:val="Схема документа Знак"/>
    <w:basedOn w:val="a0"/>
    <w:link w:val="ab"/>
    <w:uiPriority w:val="99"/>
    <w:semiHidden/>
    <w:rsid w:val="00057234"/>
    <w:rPr>
      <w:rFonts w:ascii="Tahoma" w:hAnsi="Tahoma" w:cs="Tahoma"/>
      <w:sz w:val="16"/>
      <w:szCs w:val="16"/>
    </w:rPr>
  </w:style>
  <w:style w:type="character" w:customStyle="1" w:styleId="10">
    <w:name w:val="Заголовок 1 Знак"/>
    <w:basedOn w:val="a0"/>
    <w:link w:val="1"/>
    <w:uiPriority w:val="9"/>
    <w:rsid w:val="00057234"/>
    <w:rPr>
      <w:rFonts w:ascii="Cambria" w:eastAsia="Times New Roman" w:hAnsi="Cambria" w:cs="Times New Roman"/>
      <w:b/>
      <w:bCs/>
      <w:kern w:val="32"/>
      <w:sz w:val="32"/>
      <w:szCs w:val="32"/>
    </w:rPr>
  </w:style>
  <w:style w:type="paragraph" w:styleId="ad">
    <w:name w:val="Body Text Indent"/>
    <w:basedOn w:val="a"/>
    <w:link w:val="ae"/>
    <w:uiPriority w:val="99"/>
    <w:unhideWhenUsed/>
    <w:rsid w:val="003F5851"/>
    <w:pPr>
      <w:spacing w:after="120"/>
      <w:ind w:left="283"/>
    </w:pPr>
  </w:style>
  <w:style w:type="character" w:customStyle="1" w:styleId="ae">
    <w:name w:val="Основной текст с отступом Знак"/>
    <w:basedOn w:val="a0"/>
    <w:link w:val="ad"/>
    <w:uiPriority w:val="99"/>
    <w:rsid w:val="003F5851"/>
    <w:rPr>
      <w:sz w:val="24"/>
      <w:szCs w:val="24"/>
    </w:rPr>
  </w:style>
  <w:style w:type="character" w:customStyle="1" w:styleId="30">
    <w:name w:val="Заголовок 3 Знак"/>
    <w:basedOn w:val="a0"/>
    <w:link w:val="3"/>
    <w:rsid w:val="003F5851"/>
    <w:rPr>
      <w:rFonts w:ascii="Arial" w:hAnsi="Arial" w:cs="Arial"/>
      <w:b/>
      <w:bCs/>
      <w:sz w:val="26"/>
      <w:szCs w:val="26"/>
    </w:rPr>
  </w:style>
  <w:style w:type="paragraph" w:customStyle="1" w:styleId="af">
    <w:name w:val="Межгосударственный"/>
    <w:basedOn w:val="a"/>
    <w:rsid w:val="003F5851"/>
    <w:pPr>
      <w:spacing w:line="360" w:lineRule="auto"/>
      <w:jc w:val="center"/>
    </w:pPr>
    <w:rPr>
      <w:rFonts w:ascii="Arial" w:hAnsi="Arial"/>
      <w:b/>
      <w:caps/>
      <w:snapToGrid w:val="0"/>
      <w:spacing w:val="50"/>
      <w:sz w:val="28"/>
      <w:szCs w:val="20"/>
    </w:rPr>
  </w:style>
  <w:style w:type="character" w:customStyle="1" w:styleId="50">
    <w:name w:val="Заголовок 5 Знак"/>
    <w:basedOn w:val="a0"/>
    <w:link w:val="5"/>
    <w:rsid w:val="0089538C"/>
    <w:rPr>
      <w:b/>
      <w:bCs/>
      <w:i/>
      <w:iCs/>
      <w:sz w:val="26"/>
      <w:szCs w:val="26"/>
    </w:rPr>
  </w:style>
  <w:style w:type="paragraph" w:styleId="2">
    <w:name w:val="Body Text Indent 2"/>
    <w:basedOn w:val="a"/>
    <w:link w:val="20"/>
    <w:rsid w:val="00522C2D"/>
    <w:pPr>
      <w:spacing w:after="120" w:line="480" w:lineRule="auto"/>
      <w:ind w:left="283"/>
    </w:pPr>
  </w:style>
  <w:style w:type="character" w:customStyle="1" w:styleId="20">
    <w:name w:val="Основной текст с отступом 2 Знак"/>
    <w:basedOn w:val="a0"/>
    <w:link w:val="2"/>
    <w:rsid w:val="00522C2D"/>
    <w:rPr>
      <w:sz w:val="24"/>
      <w:szCs w:val="24"/>
    </w:rPr>
  </w:style>
  <w:style w:type="table" w:styleId="af0">
    <w:name w:val="Table Grid"/>
    <w:basedOn w:val="a1"/>
    <w:rsid w:val="00100C8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caption"/>
    <w:basedOn w:val="a"/>
    <w:next w:val="a"/>
    <w:uiPriority w:val="35"/>
    <w:unhideWhenUsed/>
    <w:qFormat/>
    <w:rsid w:val="002049FA"/>
    <w:rPr>
      <w:b/>
      <w:bCs/>
      <w:sz w:val="20"/>
      <w:szCs w:val="20"/>
    </w:rPr>
  </w:style>
  <w:style w:type="paragraph" w:customStyle="1" w:styleId="af2">
    <w:name w:val="гостовский"/>
    <w:basedOn w:val="a"/>
    <w:qFormat/>
    <w:rsid w:val="00444FCA"/>
    <w:pPr>
      <w:autoSpaceDE w:val="0"/>
      <w:autoSpaceDN w:val="0"/>
      <w:adjustRightInd w:val="0"/>
      <w:spacing w:line="360" w:lineRule="auto"/>
      <w:ind w:firstLine="720"/>
      <w:jc w:val="both"/>
    </w:pPr>
    <w:rPr>
      <w:rFonts w:eastAsia="Calibri"/>
      <w:sz w:val="28"/>
      <w:szCs w:val="28"/>
      <w:lang w:eastAsia="en-US"/>
    </w:rPr>
  </w:style>
  <w:style w:type="character" w:styleId="af3">
    <w:name w:val="Hyperlink"/>
    <w:uiPriority w:val="99"/>
    <w:rsid w:val="00E252D9"/>
    <w:rPr>
      <w:color w:val="0000FF"/>
      <w:u w:val="single"/>
    </w:rPr>
  </w:style>
  <w:style w:type="paragraph" w:styleId="11">
    <w:name w:val="toc 1"/>
    <w:basedOn w:val="a"/>
    <w:next w:val="a"/>
    <w:autoRedefine/>
    <w:uiPriority w:val="39"/>
    <w:rsid w:val="00B54348"/>
    <w:pPr>
      <w:tabs>
        <w:tab w:val="right" w:leader="dot" w:pos="9627"/>
      </w:tabs>
      <w:overflowPunct w:val="0"/>
      <w:autoSpaceDE w:val="0"/>
      <w:autoSpaceDN w:val="0"/>
      <w:adjustRightInd w:val="0"/>
      <w:spacing w:line="480" w:lineRule="auto"/>
      <w:ind w:left="1701" w:hanging="1701"/>
      <w:textAlignment w:val="baseline"/>
    </w:pPr>
    <w:rPr>
      <w:noProof/>
      <w:sz w:val="28"/>
      <w:szCs w:val="28"/>
    </w:rPr>
  </w:style>
  <w:style w:type="paragraph" w:styleId="21">
    <w:name w:val="toc 2"/>
    <w:basedOn w:val="a"/>
    <w:next w:val="a"/>
    <w:autoRedefine/>
    <w:uiPriority w:val="39"/>
    <w:rsid w:val="00E252D9"/>
    <w:pPr>
      <w:tabs>
        <w:tab w:val="right" w:leader="dot" w:pos="9627"/>
      </w:tabs>
      <w:overflowPunct w:val="0"/>
      <w:autoSpaceDE w:val="0"/>
      <w:autoSpaceDN w:val="0"/>
      <w:adjustRightInd w:val="0"/>
      <w:spacing w:line="360" w:lineRule="auto"/>
      <w:ind w:left="200"/>
      <w:textAlignment w:val="baseline"/>
    </w:pPr>
    <w:rPr>
      <w:noProof/>
      <w:sz w:val="26"/>
      <w:szCs w:val="26"/>
    </w:rPr>
  </w:style>
  <w:style w:type="character" w:styleId="af4">
    <w:name w:val="Intense Emphasis"/>
    <w:basedOn w:val="a0"/>
    <w:uiPriority w:val="21"/>
    <w:qFormat/>
    <w:rsid w:val="00E252D9"/>
    <w:rPr>
      <w:b/>
      <w:bCs/>
      <w:i/>
      <w:iCs/>
      <w:color w:val="4F81BD"/>
    </w:rPr>
  </w:style>
  <w:style w:type="paragraph" w:styleId="af5">
    <w:name w:val="No Spacing"/>
    <w:link w:val="af6"/>
    <w:uiPriority w:val="1"/>
    <w:qFormat/>
    <w:rsid w:val="0099407E"/>
    <w:rPr>
      <w:sz w:val="24"/>
      <w:szCs w:val="24"/>
    </w:rPr>
  </w:style>
  <w:style w:type="paragraph" w:customStyle="1" w:styleId="af7">
    <w:name w:val="текст"/>
    <w:basedOn w:val="af5"/>
    <w:link w:val="af8"/>
    <w:qFormat/>
    <w:rsid w:val="007D5639"/>
    <w:pPr>
      <w:spacing w:line="276" w:lineRule="auto"/>
      <w:ind w:firstLine="709"/>
    </w:pPr>
    <w:rPr>
      <w:rFonts w:ascii="Arial" w:hAnsi="Arial" w:cs="Arial"/>
    </w:rPr>
  </w:style>
  <w:style w:type="paragraph" w:customStyle="1" w:styleId="af9">
    <w:name w:val="Примечание"/>
    <w:basedOn w:val="a"/>
    <w:link w:val="afa"/>
    <w:qFormat/>
    <w:rsid w:val="00246F8B"/>
    <w:pPr>
      <w:autoSpaceDE w:val="0"/>
      <w:autoSpaceDN w:val="0"/>
      <w:adjustRightInd w:val="0"/>
      <w:spacing w:before="160" w:after="160" w:line="276" w:lineRule="auto"/>
      <w:ind w:firstLine="720"/>
      <w:jc w:val="both"/>
    </w:pPr>
    <w:rPr>
      <w:rFonts w:ascii="Arial" w:hAnsi="Arial" w:cs="Arial"/>
      <w:color w:val="000000"/>
      <w:spacing w:val="20"/>
      <w:sz w:val="22"/>
    </w:rPr>
  </w:style>
  <w:style w:type="character" w:customStyle="1" w:styleId="af6">
    <w:name w:val="Без интервала Знак"/>
    <w:basedOn w:val="a0"/>
    <w:link w:val="af5"/>
    <w:uiPriority w:val="1"/>
    <w:rsid w:val="007D5639"/>
    <w:rPr>
      <w:sz w:val="24"/>
      <w:szCs w:val="24"/>
    </w:rPr>
  </w:style>
  <w:style w:type="character" w:customStyle="1" w:styleId="af8">
    <w:name w:val="текст Знак"/>
    <w:basedOn w:val="af6"/>
    <w:link w:val="af7"/>
    <w:rsid w:val="007D5639"/>
    <w:rPr>
      <w:rFonts w:ascii="Arial" w:hAnsi="Arial" w:cs="Arial"/>
      <w:sz w:val="24"/>
      <w:szCs w:val="24"/>
    </w:rPr>
  </w:style>
  <w:style w:type="paragraph" w:customStyle="1" w:styleId="afb">
    <w:name w:val="таблица"/>
    <w:basedOn w:val="af7"/>
    <w:link w:val="afc"/>
    <w:qFormat/>
    <w:rsid w:val="00246F8B"/>
    <w:pPr>
      <w:spacing w:before="120" w:after="120"/>
      <w:ind w:left="709" w:firstLine="0"/>
      <w:jc w:val="both"/>
    </w:pPr>
    <w:rPr>
      <w:spacing w:val="24"/>
      <w:sz w:val="22"/>
    </w:rPr>
  </w:style>
  <w:style w:type="character" w:customStyle="1" w:styleId="afa">
    <w:name w:val="Примечание Знак"/>
    <w:basedOn w:val="a0"/>
    <w:link w:val="af9"/>
    <w:rsid w:val="00246F8B"/>
    <w:rPr>
      <w:rFonts w:ascii="Arial" w:hAnsi="Arial" w:cs="Arial"/>
      <w:color w:val="000000"/>
      <w:spacing w:val="20"/>
      <w:sz w:val="22"/>
      <w:szCs w:val="24"/>
    </w:rPr>
  </w:style>
  <w:style w:type="paragraph" w:customStyle="1" w:styleId="afd">
    <w:name w:val="Заааа"/>
    <w:basedOn w:val="1"/>
    <w:link w:val="afe"/>
    <w:qFormat/>
    <w:rsid w:val="00945041"/>
    <w:pPr>
      <w:spacing w:after="240"/>
      <w:jc w:val="both"/>
    </w:pPr>
    <w:rPr>
      <w:rFonts w:ascii="Arial" w:hAnsi="Arial" w:cs="Arial"/>
      <w:sz w:val="28"/>
      <w:szCs w:val="28"/>
    </w:rPr>
  </w:style>
  <w:style w:type="character" w:customStyle="1" w:styleId="afc">
    <w:name w:val="таблица Знак"/>
    <w:basedOn w:val="af8"/>
    <w:link w:val="afb"/>
    <w:rsid w:val="00246F8B"/>
    <w:rPr>
      <w:rFonts w:ascii="Arial" w:hAnsi="Arial" w:cs="Arial"/>
      <w:spacing w:val="24"/>
      <w:sz w:val="22"/>
      <w:szCs w:val="24"/>
    </w:rPr>
  </w:style>
  <w:style w:type="character" w:styleId="aff">
    <w:name w:val="Placeholder Text"/>
    <w:basedOn w:val="a0"/>
    <w:uiPriority w:val="99"/>
    <w:semiHidden/>
    <w:rsid w:val="00EA3B94"/>
    <w:rPr>
      <w:color w:val="808080"/>
    </w:rPr>
  </w:style>
  <w:style w:type="character" w:customStyle="1" w:styleId="afe">
    <w:name w:val="Заааа Знак"/>
    <w:basedOn w:val="10"/>
    <w:link w:val="afd"/>
    <w:rsid w:val="00945041"/>
    <w:rPr>
      <w:rFonts w:ascii="Arial" w:eastAsia="Times New Roman" w:hAnsi="Arial" w:cs="Arial"/>
      <w:b/>
      <w:bCs/>
      <w:kern w:val="32"/>
      <w:sz w:val="28"/>
      <w:szCs w:val="28"/>
    </w:rPr>
  </w:style>
  <w:style w:type="paragraph" w:styleId="aff0">
    <w:name w:val="Balloon Text"/>
    <w:basedOn w:val="a"/>
    <w:link w:val="aff1"/>
    <w:uiPriority w:val="99"/>
    <w:semiHidden/>
    <w:unhideWhenUsed/>
    <w:rsid w:val="00EA3B94"/>
    <w:rPr>
      <w:rFonts w:ascii="Tahoma" w:hAnsi="Tahoma" w:cs="Tahoma"/>
      <w:sz w:val="16"/>
      <w:szCs w:val="16"/>
    </w:rPr>
  </w:style>
  <w:style w:type="character" w:customStyle="1" w:styleId="aff1">
    <w:name w:val="Текст выноски Знак"/>
    <w:basedOn w:val="a0"/>
    <w:link w:val="aff0"/>
    <w:uiPriority w:val="99"/>
    <w:semiHidden/>
    <w:rsid w:val="00EA3B94"/>
    <w:rPr>
      <w:rFonts w:ascii="Tahoma" w:hAnsi="Tahoma" w:cs="Tahoma"/>
      <w:sz w:val="16"/>
      <w:szCs w:val="16"/>
    </w:rPr>
  </w:style>
  <w:style w:type="paragraph" w:customStyle="1" w:styleId="aff2">
    <w:name w:val="рисунок"/>
    <w:basedOn w:val="a"/>
    <w:link w:val="aff3"/>
    <w:qFormat/>
    <w:rsid w:val="00313C21"/>
    <w:pPr>
      <w:autoSpaceDE w:val="0"/>
      <w:autoSpaceDN w:val="0"/>
      <w:adjustRightInd w:val="0"/>
      <w:spacing w:before="360" w:after="240" w:line="360" w:lineRule="auto"/>
      <w:jc w:val="center"/>
    </w:pPr>
    <w:rPr>
      <w:noProof/>
      <w:sz w:val="28"/>
      <w:szCs w:val="28"/>
    </w:rPr>
  </w:style>
  <w:style w:type="paragraph" w:styleId="31">
    <w:name w:val="toc 3"/>
    <w:basedOn w:val="a"/>
    <w:next w:val="a"/>
    <w:autoRedefine/>
    <w:uiPriority w:val="39"/>
    <w:unhideWhenUsed/>
    <w:rsid w:val="00512290"/>
    <w:pPr>
      <w:spacing w:after="100"/>
      <w:ind w:left="480"/>
    </w:pPr>
  </w:style>
  <w:style w:type="character" w:customStyle="1" w:styleId="aff3">
    <w:name w:val="рисунок Знак"/>
    <w:basedOn w:val="a0"/>
    <w:link w:val="aff2"/>
    <w:rsid w:val="00313C21"/>
    <w:rPr>
      <w:noProof/>
      <w:sz w:val="28"/>
      <w:szCs w:val="28"/>
    </w:rPr>
  </w:style>
  <w:style w:type="paragraph" w:customStyle="1" w:styleId="aff4">
    <w:name w:val="Примечания"/>
    <w:basedOn w:val="af7"/>
    <w:link w:val="aff5"/>
    <w:qFormat/>
    <w:rsid w:val="0092267A"/>
    <w:pPr>
      <w:ind w:firstLine="567"/>
    </w:pPr>
    <w:rPr>
      <w:bCs/>
      <w:noProof/>
      <w:spacing w:val="28"/>
      <w:sz w:val="21"/>
      <w:szCs w:val="21"/>
    </w:rPr>
  </w:style>
  <w:style w:type="character" w:customStyle="1" w:styleId="aff5">
    <w:name w:val="Примечания Знак"/>
    <w:basedOn w:val="af8"/>
    <w:link w:val="aff4"/>
    <w:rsid w:val="0092267A"/>
    <w:rPr>
      <w:rFonts w:ascii="Arial" w:hAnsi="Arial" w:cs="Arial"/>
      <w:bCs/>
      <w:noProof/>
      <w:spacing w:val="28"/>
      <w:sz w:val="21"/>
      <w:szCs w:val="21"/>
    </w:rPr>
  </w:style>
  <w:style w:type="character" w:customStyle="1" w:styleId="FontStyle59">
    <w:name w:val="Font Style59"/>
    <w:basedOn w:val="a0"/>
    <w:uiPriority w:val="99"/>
    <w:rsid w:val="00E25340"/>
    <w:rPr>
      <w:rFonts w:ascii="Arial" w:hAnsi="Arial" w:cs="Arial"/>
      <w:sz w:val="16"/>
      <w:szCs w:val="16"/>
    </w:rPr>
  </w:style>
  <w:style w:type="paragraph" w:customStyle="1" w:styleId="Style42">
    <w:name w:val="Style42"/>
    <w:basedOn w:val="a"/>
    <w:uiPriority w:val="99"/>
    <w:rsid w:val="00E25340"/>
    <w:pPr>
      <w:widowControl w:val="0"/>
      <w:autoSpaceDE w:val="0"/>
      <w:autoSpaceDN w:val="0"/>
      <w:adjustRightInd w:val="0"/>
      <w:spacing w:line="207" w:lineRule="exact"/>
      <w:ind w:firstLine="514"/>
      <w:jc w:val="both"/>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2029">
      <w:bodyDiv w:val="1"/>
      <w:marLeft w:val="0"/>
      <w:marRight w:val="0"/>
      <w:marTop w:val="0"/>
      <w:marBottom w:val="0"/>
      <w:divBdr>
        <w:top w:val="none" w:sz="0" w:space="0" w:color="auto"/>
        <w:left w:val="none" w:sz="0" w:space="0" w:color="auto"/>
        <w:bottom w:val="none" w:sz="0" w:space="0" w:color="auto"/>
        <w:right w:val="none" w:sz="0" w:space="0" w:color="auto"/>
      </w:divBdr>
    </w:div>
    <w:div w:id="773095355">
      <w:bodyDiv w:val="1"/>
      <w:marLeft w:val="0"/>
      <w:marRight w:val="0"/>
      <w:marTop w:val="0"/>
      <w:marBottom w:val="0"/>
      <w:divBdr>
        <w:top w:val="none" w:sz="0" w:space="0" w:color="auto"/>
        <w:left w:val="none" w:sz="0" w:space="0" w:color="auto"/>
        <w:bottom w:val="none" w:sz="0" w:space="0" w:color="auto"/>
        <w:right w:val="none" w:sz="0" w:space="0" w:color="auto"/>
      </w:divBdr>
    </w:div>
    <w:div w:id="959844920">
      <w:bodyDiv w:val="1"/>
      <w:marLeft w:val="0"/>
      <w:marRight w:val="0"/>
      <w:marTop w:val="0"/>
      <w:marBottom w:val="0"/>
      <w:divBdr>
        <w:top w:val="none" w:sz="0" w:space="0" w:color="auto"/>
        <w:left w:val="none" w:sz="0" w:space="0" w:color="auto"/>
        <w:bottom w:val="none" w:sz="0" w:space="0" w:color="auto"/>
        <w:right w:val="none" w:sz="0" w:space="0" w:color="auto"/>
      </w:divBdr>
    </w:div>
    <w:div w:id="1035039612">
      <w:bodyDiv w:val="1"/>
      <w:marLeft w:val="0"/>
      <w:marRight w:val="0"/>
      <w:marTop w:val="0"/>
      <w:marBottom w:val="0"/>
      <w:divBdr>
        <w:top w:val="none" w:sz="0" w:space="0" w:color="auto"/>
        <w:left w:val="none" w:sz="0" w:space="0" w:color="auto"/>
        <w:bottom w:val="none" w:sz="0" w:space="0" w:color="auto"/>
        <w:right w:val="none" w:sz="0" w:space="0" w:color="auto"/>
      </w:divBdr>
    </w:div>
    <w:div w:id="1673340344">
      <w:bodyDiv w:val="1"/>
      <w:marLeft w:val="0"/>
      <w:marRight w:val="0"/>
      <w:marTop w:val="0"/>
      <w:marBottom w:val="0"/>
      <w:divBdr>
        <w:top w:val="none" w:sz="0" w:space="0" w:color="auto"/>
        <w:left w:val="none" w:sz="0" w:space="0" w:color="auto"/>
        <w:bottom w:val="none" w:sz="0" w:space="0" w:color="auto"/>
        <w:right w:val="none" w:sz="0" w:space="0" w:color="auto"/>
      </w:divBdr>
    </w:div>
    <w:div w:id="1861502193">
      <w:bodyDiv w:val="1"/>
      <w:marLeft w:val="0"/>
      <w:marRight w:val="0"/>
      <w:marTop w:val="0"/>
      <w:marBottom w:val="0"/>
      <w:divBdr>
        <w:top w:val="none" w:sz="0" w:space="0" w:color="auto"/>
        <w:left w:val="none" w:sz="0" w:space="0" w:color="auto"/>
        <w:bottom w:val="none" w:sz="0" w:space="0" w:color="auto"/>
        <w:right w:val="none" w:sz="0" w:space="0" w:color="auto"/>
      </w:divBdr>
    </w:div>
    <w:div w:id="211674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B56EA-36A6-4C1D-B464-A3E1C9BE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19</Pages>
  <Words>3581</Words>
  <Characters>20414</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лопастной</vt:lpstr>
    </vt:vector>
  </TitlesOfParts>
  <Company>SPecialiST RePack</Company>
  <LinksUpToDate>false</LinksUpToDate>
  <CharactersWithSpaces>23948</CharactersWithSpaces>
  <SharedDoc>false</SharedDoc>
  <HLinks>
    <vt:vector size="156" baseType="variant">
      <vt:variant>
        <vt:i4>2752534</vt:i4>
      </vt:variant>
      <vt:variant>
        <vt:i4>141</vt:i4>
      </vt:variant>
      <vt:variant>
        <vt:i4>0</vt:i4>
      </vt:variant>
      <vt:variant>
        <vt:i4>5</vt:i4>
      </vt:variant>
      <vt:variant>
        <vt:lpwstr/>
      </vt:variant>
      <vt:variant>
        <vt:lpwstr>sub_7000</vt:lpwstr>
      </vt:variant>
      <vt:variant>
        <vt:i4>1703972</vt:i4>
      </vt:variant>
      <vt:variant>
        <vt:i4>138</vt:i4>
      </vt:variant>
      <vt:variant>
        <vt:i4>0</vt:i4>
      </vt:variant>
      <vt:variant>
        <vt:i4>5</vt:i4>
      </vt:variant>
      <vt:variant>
        <vt:lpwstr/>
      </vt:variant>
      <vt:variant>
        <vt:lpwstr>sub_502</vt:lpwstr>
      </vt:variant>
      <vt:variant>
        <vt:i4>2752531</vt:i4>
      </vt:variant>
      <vt:variant>
        <vt:i4>135</vt:i4>
      </vt:variant>
      <vt:variant>
        <vt:i4>0</vt:i4>
      </vt:variant>
      <vt:variant>
        <vt:i4>5</vt:i4>
      </vt:variant>
      <vt:variant>
        <vt:lpwstr/>
      </vt:variant>
      <vt:variant>
        <vt:lpwstr>sub_2000</vt:lpwstr>
      </vt:variant>
      <vt:variant>
        <vt:i4>1966140</vt:i4>
      </vt:variant>
      <vt:variant>
        <vt:i4>128</vt:i4>
      </vt:variant>
      <vt:variant>
        <vt:i4>0</vt:i4>
      </vt:variant>
      <vt:variant>
        <vt:i4>5</vt:i4>
      </vt:variant>
      <vt:variant>
        <vt:lpwstr/>
      </vt:variant>
      <vt:variant>
        <vt:lpwstr>_Toc518910011</vt:lpwstr>
      </vt:variant>
      <vt:variant>
        <vt:i4>1966140</vt:i4>
      </vt:variant>
      <vt:variant>
        <vt:i4>122</vt:i4>
      </vt:variant>
      <vt:variant>
        <vt:i4>0</vt:i4>
      </vt:variant>
      <vt:variant>
        <vt:i4>5</vt:i4>
      </vt:variant>
      <vt:variant>
        <vt:lpwstr/>
      </vt:variant>
      <vt:variant>
        <vt:lpwstr>_Toc518910010</vt:lpwstr>
      </vt:variant>
      <vt:variant>
        <vt:i4>2031676</vt:i4>
      </vt:variant>
      <vt:variant>
        <vt:i4>116</vt:i4>
      </vt:variant>
      <vt:variant>
        <vt:i4>0</vt:i4>
      </vt:variant>
      <vt:variant>
        <vt:i4>5</vt:i4>
      </vt:variant>
      <vt:variant>
        <vt:lpwstr/>
      </vt:variant>
      <vt:variant>
        <vt:lpwstr>_Toc518910009</vt:lpwstr>
      </vt:variant>
      <vt:variant>
        <vt:i4>2031676</vt:i4>
      </vt:variant>
      <vt:variant>
        <vt:i4>110</vt:i4>
      </vt:variant>
      <vt:variant>
        <vt:i4>0</vt:i4>
      </vt:variant>
      <vt:variant>
        <vt:i4>5</vt:i4>
      </vt:variant>
      <vt:variant>
        <vt:lpwstr/>
      </vt:variant>
      <vt:variant>
        <vt:lpwstr>_Toc518910008</vt:lpwstr>
      </vt:variant>
      <vt:variant>
        <vt:i4>2031676</vt:i4>
      </vt:variant>
      <vt:variant>
        <vt:i4>104</vt:i4>
      </vt:variant>
      <vt:variant>
        <vt:i4>0</vt:i4>
      </vt:variant>
      <vt:variant>
        <vt:i4>5</vt:i4>
      </vt:variant>
      <vt:variant>
        <vt:lpwstr/>
      </vt:variant>
      <vt:variant>
        <vt:lpwstr>_Toc518910007</vt:lpwstr>
      </vt:variant>
      <vt:variant>
        <vt:i4>2031676</vt:i4>
      </vt:variant>
      <vt:variant>
        <vt:i4>98</vt:i4>
      </vt:variant>
      <vt:variant>
        <vt:i4>0</vt:i4>
      </vt:variant>
      <vt:variant>
        <vt:i4>5</vt:i4>
      </vt:variant>
      <vt:variant>
        <vt:lpwstr/>
      </vt:variant>
      <vt:variant>
        <vt:lpwstr>_Toc518910006</vt:lpwstr>
      </vt:variant>
      <vt:variant>
        <vt:i4>2031676</vt:i4>
      </vt:variant>
      <vt:variant>
        <vt:i4>92</vt:i4>
      </vt:variant>
      <vt:variant>
        <vt:i4>0</vt:i4>
      </vt:variant>
      <vt:variant>
        <vt:i4>5</vt:i4>
      </vt:variant>
      <vt:variant>
        <vt:lpwstr/>
      </vt:variant>
      <vt:variant>
        <vt:lpwstr>_Toc518910005</vt:lpwstr>
      </vt:variant>
      <vt:variant>
        <vt:i4>2031676</vt:i4>
      </vt:variant>
      <vt:variant>
        <vt:i4>86</vt:i4>
      </vt:variant>
      <vt:variant>
        <vt:i4>0</vt:i4>
      </vt:variant>
      <vt:variant>
        <vt:i4>5</vt:i4>
      </vt:variant>
      <vt:variant>
        <vt:lpwstr/>
      </vt:variant>
      <vt:variant>
        <vt:lpwstr>_Toc518910004</vt:lpwstr>
      </vt:variant>
      <vt:variant>
        <vt:i4>2031676</vt:i4>
      </vt:variant>
      <vt:variant>
        <vt:i4>80</vt:i4>
      </vt:variant>
      <vt:variant>
        <vt:i4>0</vt:i4>
      </vt:variant>
      <vt:variant>
        <vt:i4>5</vt:i4>
      </vt:variant>
      <vt:variant>
        <vt:lpwstr/>
      </vt:variant>
      <vt:variant>
        <vt:lpwstr>_Toc518910003</vt:lpwstr>
      </vt:variant>
      <vt:variant>
        <vt:i4>2031676</vt:i4>
      </vt:variant>
      <vt:variant>
        <vt:i4>74</vt:i4>
      </vt:variant>
      <vt:variant>
        <vt:i4>0</vt:i4>
      </vt:variant>
      <vt:variant>
        <vt:i4>5</vt:i4>
      </vt:variant>
      <vt:variant>
        <vt:lpwstr/>
      </vt:variant>
      <vt:variant>
        <vt:lpwstr>_Toc518910002</vt:lpwstr>
      </vt:variant>
      <vt:variant>
        <vt:i4>2031676</vt:i4>
      </vt:variant>
      <vt:variant>
        <vt:i4>68</vt:i4>
      </vt:variant>
      <vt:variant>
        <vt:i4>0</vt:i4>
      </vt:variant>
      <vt:variant>
        <vt:i4>5</vt:i4>
      </vt:variant>
      <vt:variant>
        <vt:lpwstr/>
      </vt:variant>
      <vt:variant>
        <vt:lpwstr>_Toc518910001</vt:lpwstr>
      </vt:variant>
      <vt:variant>
        <vt:i4>2031676</vt:i4>
      </vt:variant>
      <vt:variant>
        <vt:i4>62</vt:i4>
      </vt:variant>
      <vt:variant>
        <vt:i4>0</vt:i4>
      </vt:variant>
      <vt:variant>
        <vt:i4>5</vt:i4>
      </vt:variant>
      <vt:variant>
        <vt:lpwstr/>
      </vt:variant>
      <vt:variant>
        <vt:lpwstr>_Toc518910000</vt:lpwstr>
      </vt:variant>
      <vt:variant>
        <vt:i4>2031668</vt:i4>
      </vt:variant>
      <vt:variant>
        <vt:i4>56</vt:i4>
      </vt:variant>
      <vt:variant>
        <vt:i4>0</vt:i4>
      </vt:variant>
      <vt:variant>
        <vt:i4>5</vt:i4>
      </vt:variant>
      <vt:variant>
        <vt:lpwstr/>
      </vt:variant>
      <vt:variant>
        <vt:lpwstr>_Toc518909999</vt:lpwstr>
      </vt:variant>
      <vt:variant>
        <vt:i4>2031668</vt:i4>
      </vt:variant>
      <vt:variant>
        <vt:i4>50</vt:i4>
      </vt:variant>
      <vt:variant>
        <vt:i4>0</vt:i4>
      </vt:variant>
      <vt:variant>
        <vt:i4>5</vt:i4>
      </vt:variant>
      <vt:variant>
        <vt:lpwstr/>
      </vt:variant>
      <vt:variant>
        <vt:lpwstr>_Toc518909998</vt:lpwstr>
      </vt:variant>
      <vt:variant>
        <vt:i4>2031668</vt:i4>
      </vt:variant>
      <vt:variant>
        <vt:i4>44</vt:i4>
      </vt:variant>
      <vt:variant>
        <vt:i4>0</vt:i4>
      </vt:variant>
      <vt:variant>
        <vt:i4>5</vt:i4>
      </vt:variant>
      <vt:variant>
        <vt:lpwstr/>
      </vt:variant>
      <vt:variant>
        <vt:lpwstr>_Toc518909997</vt:lpwstr>
      </vt:variant>
      <vt:variant>
        <vt:i4>2031668</vt:i4>
      </vt:variant>
      <vt:variant>
        <vt:i4>38</vt:i4>
      </vt:variant>
      <vt:variant>
        <vt:i4>0</vt:i4>
      </vt:variant>
      <vt:variant>
        <vt:i4>5</vt:i4>
      </vt:variant>
      <vt:variant>
        <vt:lpwstr/>
      </vt:variant>
      <vt:variant>
        <vt:lpwstr>_Toc518909996</vt:lpwstr>
      </vt:variant>
      <vt:variant>
        <vt:i4>2031668</vt:i4>
      </vt:variant>
      <vt:variant>
        <vt:i4>32</vt:i4>
      </vt:variant>
      <vt:variant>
        <vt:i4>0</vt:i4>
      </vt:variant>
      <vt:variant>
        <vt:i4>5</vt:i4>
      </vt:variant>
      <vt:variant>
        <vt:lpwstr/>
      </vt:variant>
      <vt:variant>
        <vt:lpwstr>_Toc518909995</vt:lpwstr>
      </vt:variant>
      <vt:variant>
        <vt:i4>2031668</vt:i4>
      </vt:variant>
      <vt:variant>
        <vt:i4>26</vt:i4>
      </vt:variant>
      <vt:variant>
        <vt:i4>0</vt:i4>
      </vt:variant>
      <vt:variant>
        <vt:i4>5</vt:i4>
      </vt:variant>
      <vt:variant>
        <vt:lpwstr/>
      </vt:variant>
      <vt:variant>
        <vt:lpwstr>_Toc518909994</vt:lpwstr>
      </vt:variant>
      <vt:variant>
        <vt:i4>2031668</vt:i4>
      </vt:variant>
      <vt:variant>
        <vt:i4>20</vt:i4>
      </vt:variant>
      <vt:variant>
        <vt:i4>0</vt:i4>
      </vt:variant>
      <vt:variant>
        <vt:i4>5</vt:i4>
      </vt:variant>
      <vt:variant>
        <vt:lpwstr/>
      </vt:variant>
      <vt:variant>
        <vt:lpwstr>_Toc518909993</vt:lpwstr>
      </vt:variant>
      <vt:variant>
        <vt:i4>2031668</vt:i4>
      </vt:variant>
      <vt:variant>
        <vt:i4>14</vt:i4>
      </vt:variant>
      <vt:variant>
        <vt:i4>0</vt:i4>
      </vt:variant>
      <vt:variant>
        <vt:i4>5</vt:i4>
      </vt:variant>
      <vt:variant>
        <vt:lpwstr/>
      </vt:variant>
      <vt:variant>
        <vt:lpwstr>_Toc518909992</vt:lpwstr>
      </vt:variant>
      <vt:variant>
        <vt:i4>2031668</vt:i4>
      </vt:variant>
      <vt:variant>
        <vt:i4>8</vt:i4>
      </vt:variant>
      <vt:variant>
        <vt:i4>0</vt:i4>
      </vt:variant>
      <vt:variant>
        <vt:i4>5</vt:i4>
      </vt:variant>
      <vt:variant>
        <vt:lpwstr/>
      </vt:variant>
      <vt:variant>
        <vt:lpwstr>_Toc518909991</vt:lpwstr>
      </vt:variant>
      <vt:variant>
        <vt:i4>7274535</vt:i4>
      </vt:variant>
      <vt:variant>
        <vt:i4>3</vt:i4>
      </vt:variant>
      <vt:variant>
        <vt:i4>0</vt:i4>
      </vt:variant>
      <vt:variant>
        <vt:i4>5</vt:i4>
      </vt:variant>
      <vt:variant>
        <vt:lpwstr>http://files.stroyinf.ru/data2/1/4293823/4293823193.htm</vt:lpwstr>
      </vt:variant>
      <vt:variant>
        <vt:lpwstr/>
      </vt:variant>
      <vt:variant>
        <vt:i4>6422573</vt:i4>
      </vt:variant>
      <vt:variant>
        <vt:i4>0</vt:i4>
      </vt:variant>
      <vt:variant>
        <vt:i4>0</vt:i4>
      </vt:variant>
      <vt:variant>
        <vt:i4>5</vt:i4>
      </vt:variant>
      <vt:variant>
        <vt:lpwstr>http://files.stroyinf.ru/data2/1/4294852/4294852149.htm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лопастной</dc:title>
  <dc:subject>ГОСТ</dc:subject>
  <dc:creator>Екатерина</dc:creator>
  <cp:keywords>прессиометр</cp:keywords>
  <cp:lastModifiedBy>Nikita ita</cp:lastModifiedBy>
  <cp:revision>10</cp:revision>
  <cp:lastPrinted>2019-07-23T11:25:00Z</cp:lastPrinted>
  <dcterms:created xsi:type="dcterms:W3CDTF">2019-11-12T08:11:00Z</dcterms:created>
  <dcterms:modified xsi:type="dcterms:W3CDTF">2020-04-09T07:26:00Z</dcterms:modified>
</cp:coreProperties>
</file>